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E424BC">
      <w:pPr>
        <w:spacing w:before="100" w:beforeAutospacing="1"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AVISO DE LICITAÇÃO</w:t>
      </w:r>
    </w:p>
    <w:p w:rsidR="00E424BC" w:rsidRPr="00844ACE" w:rsidRDefault="00E424BC" w:rsidP="00E424BC">
      <w:pPr>
        <w:spacing w:after="0" w:line="240" w:lineRule="auto"/>
        <w:jc w:val="center"/>
        <w:rPr>
          <w:rFonts w:ascii="Times New Roman" w:eastAsia="Times New Roman" w:hAnsi="Times New Roman" w:cs="Times New Roman"/>
          <w:b/>
          <w:color w:val="000000"/>
          <w:lang w:eastAsia="pt-BR"/>
        </w:rPr>
      </w:pPr>
    </w:p>
    <w:p w:rsidR="00E424BC" w:rsidRPr="00844ACE" w:rsidRDefault="00E424BC" w:rsidP="00E424BC">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 xml:space="preserve">PREGÃO ELETRÔNICO Nº </w:t>
      </w:r>
      <w:r w:rsidRPr="00844ACE">
        <w:rPr>
          <w:rFonts w:ascii="Times New Roman" w:eastAsia="Calibri" w:hAnsi="Times New Roman" w:cs="Times New Roman"/>
          <w:b/>
        </w:rPr>
        <w:t>001/CPL/CMGM/2021</w:t>
      </w:r>
    </w:p>
    <w:p w:rsidR="00E424BC" w:rsidRPr="00844ACE" w:rsidRDefault="00E424BC" w:rsidP="00E424BC">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 005/CMGM/2021</w:t>
      </w:r>
    </w:p>
    <w:p w:rsidR="00E424BC" w:rsidRPr="00844ACE" w:rsidRDefault="00E424BC" w:rsidP="00E424BC">
      <w:pPr>
        <w:spacing w:before="100" w:beforeAutospacing="1" w:after="0" w:line="240" w:lineRule="auto"/>
        <w:jc w:val="center"/>
        <w:rPr>
          <w:rFonts w:ascii="Times New Roman" w:eastAsia="Times New Roman" w:hAnsi="Times New Roman" w:cs="Times New Roman"/>
          <w:b/>
          <w:color w:val="000000"/>
          <w:lang w:eastAsia="pt-BR"/>
        </w:rPr>
      </w:pPr>
    </w:p>
    <w:p w:rsidR="00DF0C5B" w:rsidRDefault="00E424BC" w:rsidP="00DF0C5B">
      <w:pPr>
        <w:tabs>
          <w:tab w:val="center" w:pos="4252"/>
          <w:tab w:val="right" w:pos="8504"/>
        </w:tabs>
        <w:spacing w:after="0" w:line="240" w:lineRule="auto"/>
        <w:jc w:val="both"/>
        <w:rPr>
          <w:rFonts w:ascii="Times New Roman" w:eastAsia="Calibri" w:hAnsi="Times New Roman" w:cs="Times New Roman"/>
        </w:rPr>
      </w:pPr>
      <w:r w:rsidRPr="00844ACE">
        <w:rPr>
          <w:rFonts w:ascii="Times New Roman" w:eastAsia="Times New Roman" w:hAnsi="Times New Roman" w:cs="Times New Roman"/>
          <w:color w:val="000000"/>
          <w:lang w:eastAsia="pt-BR"/>
        </w:rPr>
        <w:t xml:space="preserve">A CÂMARA MUNICIPAL DE GUAJARÁ-MIRIM - RO, inscrita no CNPJ sob n.º 04.058.475/0001-90, </w:t>
      </w:r>
      <w:r w:rsidRPr="00844ACE">
        <w:rPr>
          <w:rFonts w:ascii="Times New Roman" w:eastAsia="Times New Roman" w:hAnsi="Times New Roman" w:cs="Times New Roman"/>
          <w:iCs/>
          <w:lang w:eastAsia="pt-BR"/>
        </w:rPr>
        <w:t>por sua Coordenadora da CPL Maria Yolene da Silva</w:t>
      </w:r>
      <w:r w:rsidRPr="00844ACE">
        <w:rPr>
          <w:rFonts w:ascii="Times New Roman" w:eastAsia="Times New Roman" w:hAnsi="Times New Roman" w:cs="Times New Roman"/>
          <w:color w:val="000000"/>
          <w:lang w:eastAsia="pt-BR"/>
        </w:rPr>
        <w:t xml:space="preserve">, instituído pelo Decreto Legislativo nº </w:t>
      </w:r>
      <w:r w:rsidRPr="00844ACE">
        <w:rPr>
          <w:rFonts w:ascii="Times New Roman" w:eastAsia="Times New Roman" w:hAnsi="Times New Roman" w:cs="Times New Roman"/>
          <w:lang w:eastAsia="pt-BR"/>
        </w:rPr>
        <w:t>11868/CMGM/2021, de 05/01/2021</w:t>
      </w:r>
      <w:r w:rsidRPr="00844ACE">
        <w:rPr>
          <w:rFonts w:ascii="Times New Roman" w:eastAsia="Times New Roman" w:hAnsi="Times New Roman" w:cs="Times New Roman"/>
          <w:color w:val="000000"/>
          <w:lang w:eastAsia="pt-BR"/>
        </w:rPr>
        <w:t xml:space="preserve">, situada na Avenida </w:t>
      </w:r>
      <w:r w:rsidR="00844ACE">
        <w:rPr>
          <w:rFonts w:ascii="Times New Roman" w:eastAsia="Times New Roman" w:hAnsi="Times New Roman" w:cs="Times New Roman"/>
          <w:color w:val="000000"/>
          <w:lang w:eastAsia="pt-BR"/>
        </w:rPr>
        <w:t>XV</w:t>
      </w:r>
      <w:r w:rsidRPr="00844ACE">
        <w:rPr>
          <w:rFonts w:ascii="Times New Roman" w:eastAsia="Times New Roman" w:hAnsi="Times New Roman" w:cs="Times New Roman"/>
          <w:color w:val="000000"/>
          <w:lang w:eastAsia="pt-BR"/>
        </w:rPr>
        <w:t xml:space="preserve"> de Novembro, 1385, Centro, atendendo aos princípios da legalidade, impessoalidade, da moralidade, da igualdade, da publicidade e da probidade administrativa, torna público, para conhecimento dos interessados, que realizará </w:t>
      </w:r>
      <w:proofErr w:type="gramStart"/>
      <w:r w:rsidR="00D829F9" w:rsidRPr="00844ACE">
        <w:rPr>
          <w:rFonts w:ascii="Times New Roman" w:eastAsia="Times New Roman" w:hAnsi="Times New Roman" w:cs="Times New Roman"/>
          <w:color w:val="000000"/>
          <w:lang w:eastAsia="pt-BR"/>
        </w:rPr>
        <w:t xml:space="preserve">licitação na modalidade </w:t>
      </w:r>
      <w:r w:rsidR="00D829F9">
        <w:rPr>
          <w:rFonts w:ascii="Times New Roman" w:eastAsia="Times New Roman" w:hAnsi="Times New Roman" w:cs="Times New Roman"/>
          <w:b/>
          <w:color w:val="000000"/>
          <w:lang w:eastAsia="pt-BR"/>
        </w:rPr>
        <w:t>PREGÃO ELETRÔNICO</w:t>
      </w:r>
      <w:proofErr w:type="gramEnd"/>
      <w:r w:rsidRPr="00844ACE">
        <w:rPr>
          <w:rFonts w:ascii="Times New Roman" w:eastAsia="Times New Roman" w:hAnsi="Times New Roman" w:cs="Times New Roman"/>
          <w:b/>
          <w:color w:val="000000"/>
          <w:lang w:eastAsia="pt-BR"/>
        </w:rPr>
        <w:t xml:space="preserve"> Nº</w:t>
      </w:r>
      <w:r w:rsidR="00844ACE">
        <w:rPr>
          <w:rFonts w:ascii="Times New Roman" w:eastAsia="Times New Roman" w:hAnsi="Times New Roman" w:cs="Times New Roman"/>
          <w:b/>
          <w:color w:val="000000"/>
          <w:lang w:eastAsia="pt-BR"/>
        </w:rPr>
        <w:t xml:space="preserve"> </w:t>
      </w:r>
      <w:r w:rsidRPr="00844ACE">
        <w:rPr>
          <w:rFonts w:ascii="Times New Roman" w:eastAsia="Times New Roman" w:hAnsi="Times New Roman" w:cs="Times New Roman"/>
          <w:b/>
          <w:color w:val="000000"/>
          <w:lang w:eastAsia="pt-BR"/>
        </w:rPr>
        <w:t xml:space="preserve">001/CPL/2021 para REGISTRO DE PREÇOS Nº001, </w:t>
      </w:r>
      <w:r w:rsidRPr="00844ACE">
        <w:rPr>
          <w:rFonts w:ascii="Times New Roman" w:eastAsia="Times New Roman" w:hAnsi="Times New Roman" w:cs="Times New Roman"/>
          <w:color w:val="000000"/>
          <w:lang w:eastAsia="pt-BR"/>
        </w:rPr>
        <w:t xml:space="preserve">tipo </w:t>
      </w:r>
      <w:r w:rsidRPr="00844ACE">
        <w:rPr>
          <w:rFonts w:ascii="Times New Roman" w:eastAsia="Times New Roman" w:hAnsi="Times New Roman" w:cs="Times New Roman"/>
          <w:b/>
          <w:color w:val="000000"/>
          <w:lang w:eastAsia="pt-BR"/>
        </w:rPr>
        <w:t>MENOR PREÇO GOLBAL,</w:t>
      </w:r>
      <w:r w:rsidRPr="00844ACE">
        <w:rPr>
          <w:rFonts w:ascii="Times New Roman" w:eastAsia="Times New Roman" w:hAnsi="Times New Roman" w:cs="Times New Roman"/>
          <w:color w:val="000000"/>
          <w:lang w:eastAsia="pt-BR"/>
        </w:rPr>
        <w:t xml:space="preserve"> relativo ao Processo nº </w:t>
      </w:r>
      <w:r w:rsidRPr="00844ACE">
        <w:rPr>
          <w:rFonts w:ascii="Times New Roman" w:eastAsia="Times New Roman" w:hAnsi="Times New Roman" w:cs="Times New Roman"/>
          <w:lang w:eastAsia="pt-BR"/>
        </w:rPr>
        <w:t>005/CMGM/2021, de 14/01/2021</w:t>
      </w:r>
      <w:r w:rsidRPr="00844ACE">
        <w:rPr>
          <w:rFonts w:ascii="Times New Roman" w:eastAsia="Times New Roman" w:hAnsi="Times New Roman" w:cs="Times New Roman"/>
          <w:color w:val="000000"/>
          <w:lang w:eastAsia="pt-BR"/>
        </w:rPr>
        <w:t xml:space="preserve">. </w:t>
      </w:r>
      <w:r w:rsidR="00D829F9">
        <w:rPr>
          <w:rFonts w:ascii="Times New Roman" w:eastAsia="Times New Roman" w:hAnsi="Times New Roman" w:cs="Times New Roman"/>
          <w:b/>
          <w:color w:val="000000"/>
          <w:lang w:eastAsia="pt-BR"/>
        </w:rPr>
        <w:t>Que se Realizará dia 08</w:t>
      </w:r>
      <w:r w:rsidRPr="00844ACE">
        <w:rPr>
          <w:rFonts w:ascii="Times New Roman" w:eastAsia="Times New Roman" w:hAnsi="Times New Roman" w:cs="Times New Roman"/>
          <w:b/>
          <w:color w:val="000000"/>
          <w:lang w:eastAsia="pt-BR"/>
        </w:rPr>
        <w:t>/0</w:t>
      </w:r>
      <w:r w:rsidR="00D829F9">
        <w:rPr>
          <w:rFonts w:ascii="Times New Roman" w:eastAsia="Times New Roman" w:hAnsi="Times New Roman" w:cs="Times New Roman"/>
          <w:b/>
          <w:color w:val="000000"/>
          <w:lang w:eastAsia="pt-BR"/>
        </w:rPr>
        <w:t>3</w:t>
      </w:r>
      <w:r w:rsidRPr="00844ACE">
        <w:rPr>
          <w:rFonts w:ascii="Times New Roman" w:eastAsia="Times New Roman" w:hAnsi="Times New Roman" w:cs="Times New Roman"/>
          <w:b/>
          <w:color w:val="000000"/>
          <w:lang w:eastAsia="pt-BR"/>
        </w:rPr>
        <w:t xml:space="preserve">/2021 as </w:t>
      </w:r>
      <w:proofErr w:type="gramStart"/>
      <w:r w:rsidRPr="00844ACE">
        <w:rPr>
          <w:rFonts w:ascii="Times New Roman" w:eastAsia="Times New Roman" w:hAnsi="Times New Roman" w:cs="Times New Roman"/>
          <w:b/>
          <w:color w:val="000000"/>
          <w:lang w:eastAsia="pt-BR"/>
        </w:rPr>
        <w:t>10:00</w:t>
      </w:r>
      <w:proofErr w:type="gramEnd"/>
      <w:r w:rsidRPr="00844ACE">
        <w:rPr>
          <w:rFonts w:ascii="Times New Roman" w:eastAsia="Times New Roman" w:hAnsi="Times New Roman" w:cs="Times New Roman"/>
          <w:b/>
          <w:color w:val="000000"/>
          <w:lang w:eastAsia="pt-BR"/>
        </w:rPr>
        <w:t xml:space="preserve">h (horário de Brasília) pelo Portal LICITANET </w:t>
      </w:r>
      <w:r w:rsidRPr="00844ACE">
        <w:rPr>
          <w:rFonts w:ascii="Times New Roman" w:eastAsia="Times New Roman" w:hAnsi="Times New Roman" w:cs="Times New Roman"/>
          <w:color w:val="000000"/>
          <w:lang w:eastAsia="pt-BR"/>
        </w:rPr>
        <w:t xml:space="preserve">nos termos dos dispositivos contidos nas Lei </w:t>
      </w:r>
      <w:r w:rsidR="00844ACE">
        <w:rPr>
          <w:rFonts w:ascii="Times New Roman" w:eastAsia="Times New Roman" w:hAnsi="Times New Roman" w:cs="Times New Roman"/>
          <w:color w:val="000000"/>
          <w:lang w:eastAsia="pt-BR"/>
        </w:rPr>
        <w:t>Federal nº 10.520, de 17 de julho de 2002</w:t>
      </w:r>
      <w:r w:rsidRPr="00844ACE">
        <w:rPr>
          <w:rFonts w:ascii="Times New Roman" w:eastAsia="Times New Roman" w:hAnsi="Times New Roman" w:cs="Times New Roman"/>
          <w:color w:val="000000"/>
          <w:lang w:eastAsia="pt-BR"/>
        </w:rPr>
        <w:t>, Lei nº. 8.666 de 21</w:t>
      </w:r>
      <w:r w:rsidR="00844ACE">
        <w:rPr>
          <w:rFonts w:ascii="Times New Roman" w:eastAsia="Times New Roman" w:hAnsi="Times New Roman" w:cs="Times New Roman"/>
          <w:color w:val="000000"/>
          <w:lang w:eastAsia="pt-BR"/>
        </w:rPr>
        <w:t xml:space="preserve"> de junho de 19</w:t>
      </w:r>
      <w:r w:rsidRPr="00844ACE">
        <w:rPr>
          <w:rFonts w:ascii="Times New Roman" w:eastAsia="Times New Roman" w:hAnsi="Times New Roman" w:cs="Times New Roman"/>
          <w:color w:val="000000"/>
          <w:lang w:eastAsia="pt-BR"/>
        </w:rPr>
        <w:t>93, de suas alterações e demais normas complementares vigentes, baseados n</w:t>
      </w:r>
      <w:r w:rsidR="00844ACE">
        <w:rPr>
          <w:rFonts w:ascii="Times New Roman" w:eastAsia="Times New Roman" w:hAnsi="Times New Roman" w:cs="Times New Roman"/>
          <w:color w:val="000000"/>
          <w:lang w:eastAsia="pt-BR"/>
        </w:rPr>
        <w:t>a Constituição Federal de 1988,</w:t>
      </w:r>
      <w:r w:rsidRPr="00844ACE">
        <w:rPr>
          <w:rFonts w:ascii="Times New Roman" w:eastAsia="Times New Roman" w:hAnsi="Times New Roman" w:cs="Times New Roman"/>
          <w:color w:val="000000"/>
          <w:lang w:eastAsia="pt-BR"/>
        </w:rPr>
        <w:t xml:space="preserve"> </w:t>
      </w:r>
      <w:r w:rsidR="00844ACE">
        <w:rPr>
          <w:rFonts w:ascii="Times New Roman" w:eastAsia="Times New Roman" w:hAnsi="Times New Roman" w:cs="Times New Roman"/>
          <w:color w:val="000000"/>
          <w:lang w:eastAsia="pt-BR"/>
        </w:rPr>
        <w:t>a</w:t>
      </w:r>
      <w:r w:rsidRPr="00844ACE">
        <w:rPr>
          <w:rFonts w:ascii="Times New Roman" w:eastAsia="Times New Roman" w:hAnsi="Times New Roman" w:cs="Times New Roman"/>
          <w:color w:val="000000"/>
          <w:lang w:eastAsia="pt-BR"/>
        </w:rPr>
        <w:t>rt.</w:t>
      </w:r>
      <w:r w:rsidR="00EE477F">
        <w:rPr>
          <w:rFonts w:ascii="Times New Roman" w:eastAsia="Times New Roman" w:hAnsi="Times New Roman" w:cs="Times New Roman"/>
          <w:color w:val="000000"/>
          <w:lang w:eastAsia="pt-BR"/>
        </w:rPr>
        <w:t xml:space="preserve"> </w:t>
      </w:r>
      <w:r w:rsidRPr="00844ACE">
        <w:rPr>
          <w:rFonts w:ascii="Times New Roman" w:eastAsia="Times New Roman" w:hAnsi="Times New Roman" w:cs="Times New Roman"/>
          <w:color w:val="000000"/>
          <w:lang w:eastAsia="pt-BR"/>
        </w:rPr>
        <w:t>22</w:t>
      </w:r>
      <w:r w:rsidR="00844ACE">
        <w:rPr>
          <w:rFonts w:ascii="Times New Roman" w:eastAsia="Times New Roman" w:hAnsi="Times New Roman" w:cs="Times New Roman"/>
          <w:color w:val="000000"/>
          <w:lang w:eastAsia="pt-BR"/>
        </w:rPr>
        <w:t xml:space="preserve">, </w:t>
      </w:r>
      <w:proofErr w:type="gramStart"/>
      <w:r w:rsidRPr="00844ACE">
        <w:rPr>
          <w:rFonts w:ascii="Times New Roman" w:eastAsia="Times New Roman" w:hAnsi="Times New Roman" w:cs="Times New Roman"/>
          <w:color w:val="000000"/>
          <w:lang w:eastAsia="pt-BR"/>
        </w:rPr>
        <w:t>II ,</w:t>
      </w:r>
      <w:proofErr w:type="gramEnd"/>
      <w:r w:rsidRPr="00844ACE">
        <w:rPr>
          <w:rFonts w:ascii="Times New Roman" w:eastAsia="Times New Roman" w:hAnsi="Times New Roman" w:cs="Times New Roman"/>
          <w:color w:val="000000"/>
          <w:lang w:eastAsia="pt-BR"/>
        </w:rPr>
        <w:t>§ 2º</w:t>
      </w:r>
      <w:r w:rsidR="00844ACE">
        <w:rPr>
          <w:rFonts w:ascii="Times New Roman" w:eastAsia="Times New Roman" w:hAnsi="Times New Roman" w:cs="Times New Roman"/>
          <w:color w:val="000000"/>
          <w:lang w:eastAsia="pt-BR"/>
        </w:rPr>
        <w:t xml:space="preserve"> e Parecer Prévio nº</w:t>
      </w:r>
      <w:r w:rsidRPr="00844ACE">
        <w:rPr>
          <w:rFonts w:ascii="Times New Roman" w:eastAsia="Times New Roman" w:hAnsi="Times New Roman" w:cs="Times New Roman"/>
          <w:color w:val="000000"/>
          <w:lang w:eastAsia="pt-BR"/>
        </w:rPr>
        <w:t xml:space="preserve"> 66/2010 (Pleno) do TCE-RO, e pelas condições estabelecidas no Edital e seus anexos.</w:t>
      </w:r>
      <w:r w:rsidR="00DF0C5B" w:rsidRPr="00DF0C5B">
        <w:rPr>
          <w:rFonts w:ascii="Times New Roman" w:eastAsia="Calibri" w:hAnsi="Times New Roman" w:cs="Times New Roman"/>
          <w:b/>
          <w:color w:val="000000"/>
        </w:rPr>
        <w:t xml:space="preserve"> </w:t>
      </w:r>
      <w:r w:rsidR="00DF0C5B" w:rsidRPr="00844ACE">
        <w:rPr>
          <w:rFonts w:ascii="Times New Roman" w:eastAsia="Calibri" w:hAnsi="Times New Roman" w:cs="Times New Roman"/>
          <w:b/>
          <w:color w:val="000000"/>
        </w:rPr>
        <w:t>1. OBJETO:</w:t>
      </w:r>
      <w:r w:rsidR="00DF0C5B">
        <w:rPr>
          <w:rFonts w:ascii="Times New Roman" w:eastAsia="Calibri" w:hAnsi="Times New Roman" w:cs="Times New Roman"/>
          <w:b/>
          <w:color w:val="000000"/>
        </w:rPr>
        <w:t xml:space="preserve"> </w:t>
      </w:r>
      <w:r w:rsidR="00DF0C5B" w:rsidRPr="00844ACE">
        <w:rPr>
          <w:rFonts w:ascii="Times New Roman" w:eastAsia="Calibri" w:hAnsi="Times New Roman" w:cs="Times New Roman"/>
        </w:rPr>
        <w:t>Registro de Preços para futura e eventual aquisição de</w:t>
      </w:r>
      <w:r w:rsidR="00DF0C5B" w:rsidRPr="00844ACE">
        <w:rPr>
          <w:rFonts w:ascii="Times New Roman" w:eastAsia="Times New Roman" w:hAnsi="Times New Roman" w:cs="Times New Roman"/>
          <w:lang w:eastAsia="pt-BR"/>
        </w:rPr>
        <w:t xml:space="preserve"> </w:t>
      </w:r>
      <w:r w:rsidR="00DF0C5B" w:rsidRPr="00844ACE">
        <w:rPr>
          <w:rFonts w:ascii="Times New Roman" w:eastAsia="Times New Roman" w:hAnsi="Times New Roman" w:cs="Times New Roman"/>
          <w:b/>
          <w:i/>
          <w:lang w:eastAsia="pt-BR"/>
        </w:rPr>
        <w:t xml:space="preserve">Material de Consumo tipo Combustível (gasolina comum, </w:t>
      </w:r>
      <w:r w:rsidR="00DF0C5B">
        <w:rPr>
          <w:rFonts w:ascii="Times New Roman" w:eastAsia="Times New Roman" w:hAnsi="Times New Roman" w:cs="Times New Roman"/>
          <w:b/>
          <w:i/>
          <w:lang w:eastAsia="pt-BR"/>
        </w:rPr>
        <w:t>óleo diesel S-10</w:t>
      </w:r>
      <w:r w:rsidR="00DF0C5B" w:rsidRPr="00844ACE">
        <w:rPr>
          <w:rFonts w:ascii="Times New Roman" w:eastAsia="Times New Roman" w:hAnsi="Times New Roman" w:cs="Times New Roman"/>
          <w:b/>
          <w:i/>
          <w:lang w:eastAsia="pt-BR"/>
        </w:rPr>
        <w:t>)</w:t>
      </w:r>
      <w:r w:rsidR="00DF0C5B">
        <w:rPr>
          <w:rFonts w:ascii="Times New Roman" w:eastAsia="Times New Roman" w:hAnsi="Times New Roman" w:cs="Times New Roman"/>
          <w:b/>
          <w:i/>
          <w:lang w:eastAsia="pt-BR"/>
        </w:rPr>
        <w:t xml:space="preserve"> </w:t>
      </w:r>
      <w:r w:rsidR="00DF0C5B" w:rsidRPr="00844ACE">
        <w:rPr>
          <w:rFonts w:ascii="Times New Roman" w:eastAsia="Calibri" w:hAnsi="Times New Roman" w:cs="Times New Roman"/>
        </w:rPr>
        <w:t>visa atender os veículos (moto e caminhonetes) para o exercício administrativo e fiscal da Câmara Municipal de Guajará-Mirim – RO.</w:t>
      </w:r>
    </w:p>
    <w:p w:rsidR="00DF0C5B" w:rsidRPr="00844ACE" w:rsidRDefault="00DF0C5B" w:rsidP="00DF0C5B">
      <w:pPr>
        <w:tabs>
          <w:tab w:val="center" w:pos="4252"/>
          <w:tab w:val="right" w:pos="8504"/>
        </w:tabs>
        <w:spacing w:after="0" w:line="240" w:lineRule="auto"/>
        <w:jc w:val="both"/>
        <w:rPr>
          <w:rFonts w:ascii="Times New Roman" w:eastAsia="Calibri" w:hAnsi="Times New Roman" w:cs="Times New Roman"/>
          <w:b/>
          <w:color w:val="000000"/>
        </w:rPr>
      </w:pP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r w:rsidRPr="00844ACE">
        <w:rPr>
          <w:rFonts w:ascii="Times New Roman" w:eastAsia="Times New Roman" w:hAnsi="Times New Roman" w:cs="Times New Roman"/>
          <w:color w:val="000000"/>
          <w:lang w:eastAsia="pt-BR"/>
        </w:rPr>
        <w:t xml:space="preserve"> O Edital de Licitação está disponível na Câmara Municipal de Gu</w:t>
      </w:r>
      <w:r w:rsidR="00D829F9">
        <w:rPr>
          <w:rFonts w:ascii="Times New Roman" w:eastAsia="Times New Roman" w:hAnsi="Times New Roman" w:cs="Times New Roman"/>
          <w:color w:val="000000"/>
          <w:lang w:eastAsia="pt-BR"/>
        </w:rPr>
        <w:t xml:space="preserve">ajará-Mirim ou através do </w:t>
      </w:r>
      <w:proofErr w:type="spellStart"/>
      <w:r w:rsidR="00D829F9">
        <w:rPr>
          <w:rFonts w:ascii="Times New Roman" w:eastAsia="Times New Roman" w:hAnsi="Times New Roman" w:cs="Times New Roman"/>
          <w:color w:val="000000"/>
          <w:lang w:eastAsia="pt-BR"/>
        </w:rPr>
        <w:t>Email</w:t>
      </w:r>
      <w:proofErr w:type="spellEnd"/>
      <w:r w:rsidR="00D829F9">
        <w:rPr>
          <w:rFonts w:ascii="Times New Roman" w:eastAsia="Times New Roman" w:hAnsi="Times New Roman" w:cs="Times New Roman"/>
          <w:color w:val="000000"/>
          <w:lang w:eastAsia="pt-BR"/>
        </w:rPr>
        <w:t xml:space="preserve"> </w:t>
      </w:r>
      <w:r w:rsidR="00D829F9" w:rsidRPr="00D829F9">
        <w:rPr>
          <w:rFonts w:ascii="Times New Roman" w:eastAsia="Times New Roman" w:hAnsi="Times New Roman" w:cs="Times New Roman"/>
          <w:color w:val="000000"/>
          <w:u w:val="single"/>
          <w:lang w:eastAsia="pt-BR"/>
        </w:rPr>
        <w:t>cpl@guajaramirim.ro.leg.br</w:t>
      </w:r>
      <w:r w:rsidR="00D829F9">
        <w:rPr>
          <w:rFonts w:ascii="Times New Roman" w:eastAsia="Times New Roman" w:hAnsi="Times New Roman" w:cs="Times New Roman"/>
          <w:color w:val="000000"/>
          <w:u w:val="single"/>
          <w:lang w:eastAsia="pt-BR"/>
        </w:rPr>
        <w:t xml:space="preserve"> </w:t>
      </w:r>
      <w:r w:rsidRPr="00D829F9">
        <w:rPr>
          <w:rFonts w:ascii="Times New Roman" w:eastAsia="Times New Roman" w:hAnsi="Times New Roman" w:cs="Times New Roman"/>
          <w:color w:val="000000"/>
          <w:u w:val="single"/>
          <w:lang w:eastAsia="pt-BR"/>
        </w:rPr>
        <w:t xml:space="preserve">e </w:t>
      </w:r>
      <w:hyperlink r:id="rId9" w:history="1">
        <w:r w:rsidR="00D829F9" w:rsidRPr="00D829F9">
          <w:rPr>
            <w:rStyle w:val="Hyperlink"/>
            <w:rFonts w:ascii="Times New Roman" w:eastAsia="Times New Roman" w:hAnsi="Times New Roman" w:cs="Times New Roman"/>
            <w:lang w:eastAsia="pt-BR"/>
          </w:rPr>
          <w:t>www.licitanet.com.br</w:t>
        </w:r>
      </w:hyperlink>
      <w:r w:rsidRPr="00D829F9">
        <w:rPr>
          <w:rFonts w:ascii="Times New Roman" w:eastAsia="Times New Roman" w:hAnsi="Times New Roman" w:cs="Times New Roman"/>
          <w:color w:val="000000"/>
          <w:u w:val="single"/>
          <w:lang w:eastAsia="pt-BR"/>
        </w:rPr>
        <w:t>.</w:t>
      </w: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p>
    <w:p w:rsidR="00E424BC" w:rsidRPr="00844ACE" w:rsidRDefault="00E424BC" w:rsidP="00E424BC">
      <w:pPr>
        <w:spacing w:after="0" w:line="240" w:lineRule="auto"/>
        <w:jc w:val="both"/>
        <w:rPr>
          <w:rFonts w:ascii="Times New Roman" w:eastAsia="Times New Roman" w:hAnsi="Times New Roman" w:cs="Times New Roman"/>
          <w:color w:val="000000"/>
          <w:lang w:eastAsia="pt-BR"/>
        </w:rPr>
      </w:pPr>
    </w:p>
    <w:p w:rsidR="00E424BC" w:rsidRPr="00844ACE" w:rsidRDefault="00E424BC" w:rsidP="00E424BC">
      <w:pPr>
        <w:shd w:val="clear" w:color="auto" w:fill="FFFFFF"/>
        <w:spacing w:after="0" w:line="240" w:lineRule="auto"/>
        <w:jc w:val="center"/>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color w:val="000000"/>
          <w:lang w:eastAsia="pt-BR"/>
        </w:rPr>
        <w:t>__________________________</w:t>
      </w:r>
      <w:r w:rsidRPr="00844ACE">
        <w:rPr>
          <w:rFonts w:ascii="Times New Roman" w:eastAsia="Times New Roman" w:hAnsi="Times New Roman" w:cs="Times New Roman"/>
          <w:color w:val="000000"/>
          <w:lang w:eastAsia="pt-BR"/>
        </w:rPr>
        <w:br/>
      </w:r>
      <w:r w:rsidRPr="00844ACE">
        <w:rPr>
          <w:rFonts w:ascii="Times New Roman" w:eastAsia="Times New Roman" w:hAnsi="Times New Roman" w:cs="Times New Roman"/>
          <w:b/>
          <w:sz w:val="20"/>
          <w:szCs w:val="20"/>
          <w:lang w:eastAsia="pt-BR"/>
        </w:rPr>
        <w:t>Maria Yolene da Silva</w:t>
      </w:r>
    </w:p>
    <w:p w:rsidR="00E424BC" w:rsidRPr="00844ACE" w:rsidRDefault="00E424BC" w:rsidP="00E424BC">
      <w:pPr>
        <w:shd w:val="clear" w:color="auto" w:fill="FFFFFF"/>
        <w:spacing w:after="0" w:line="240" w:lineRule="auto"/>
        <w:jc w:val="center"/>
        <w:rPr>
          <w:rFonts w:ascii="Times New Roman" w:eastAsia="Times New Roman" w:hAnsi="Times New Roman" w:cs="Times New Roman"/>
          <w:b/>
          <w:sz w:val="16"/>
          <w:szCs w:val="16"/>
          <w:lang w:eastAsia="pt-BR"/>
        </w:rPr>
      </w:pPr>
      <w:r w:rsidRPr="00844ACE">
        <w:rPr>
          <w:rFonts w:ascii="Times New Roman" w:eastAsia="Times New Roman" w:hAnsi="Times New Roman" w:cs="Times New Roman"/>
          <w:b/>
          <w:sz w:val="16"/>
          <w:szCs w:val="16"/>
          <w:lang w:eastAsia="pt-BR"/>
        </w:rPr>
        <w:t>Coordenadora da CPL</w:t>
      </w:r>
    </w:p>
    <w:p w:rsidR="00E424BC" w:rsidRPr="00844ACE" w:rsidRDefault="00E424BC" w:rsidP="00E424BC">
      <w:pPr>
        <w:shd w:val="clear" w:color="auto" w:fill="FFFFFF"/>
        <w:spacing w:after="0" w:line="240" w:lineRule="auto"/>
        <w:jc w:val="center"/>
        <w:rPr>
          <w:rFonts w:ascii="Times New Roman" w:eastAsia="Times New Roman" w:hAnsi="Times New Roman" w:cs="Times New Roman"/>
          <w:sz w:val="16"/>
          <w:szCs w:val="16"/>
          <w:lang w:eastAsia="pt-BR"/>
        </w:rPr>
      </w:pPr>
      <w:r w:rsidRPr="00844ACE">
        <w:rPr>
          <w:rFonts w:ascii="Times New Roman" w:eastAsia="Times New Roman" w:hAnsi="Times New Roman" w:cs="Times New Roman"/>
          <w:sz w:val="16"/>
          <w:szCs w:val="16"/>
          <w:lang w:eastAsia="pt-BR"/>
        </w:rPr>
        <w:t>Dec. nº 1.868/CMGM/2021</w:t>
      </w:r>
    </w:p>
    <w:p w:rsidR="00E424BC" w:rsidRPr="00844ACE" w:rsidRDefault="00E424BC" w:rsidP="00E424BC">
      <w:pPr>
        <w:keepNext/>
        <w:shd w:val="clear" w:color="auto" w:fill="FFFFFF"/>
        <w:spacing w:after="0" w:line="300" w:lineRule="atLeast"/>
        <w:jc w:val="center"/>
        <w:outlineLvl w:val="0"/>
        <w:rPr>
          <w:rFonts w:ascii="Times New Roman" w:eastAsia="Times New Roman" w:hAnsi="Times New Roman" w:cs="Times New Roman"/>
          <w:b/>
          <w:bCs/>
          <w:kern w:val="32"/>
          <w:sz w:val="20"/>
          <w:szCs w:val="20"/>
          <w:u w:val="single"/>
          <w:lang w:eastAsia="pt-BR"/>
        </w:rPr>
      </w:pPr>
    </w:p>
    <w:p w:rsidR="00E424BC" w:rsidRPr="00844ACE" w:rsidRDefault="00E424BC" w:rsidP="00E424BC">
      <w:pPr>
        <w:spacing w:after="0" w:line="240" w:lineRule="auto"/>
        <w:jc w:val="center"/>
        <w:rPr>
          <w:rFonts w:ascii="Times New Roman" w:eastAsia="Times New Roman" w:hAnsi="Times New Roman" w:cs="Times New Roman"/>
          <w:color w:val="000000"/>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E424BC" w:rsidRPr="00844ACE" w:rsidRDefault="00E424BC" w:rsidP="00252D63">
      <w:pPr>
        <w:shd w:val="clear" w:color="auto" w:fill="FFFFFF"/>
        <w:spacing w:after="0" w:line="240" w:lineRule="auto"/>
        <w:jc w:val="both"/>
        <w:rPr>
          <w:rFonts w:ascii="Times New Roman" w:eastAsia="Times New Roman" w:hAnsi="Times New Roman" w:cs="Times New Roman"/>
          <w:b/>
          <w:sz w:val="20"/>
          <w:szCs w:val="20"/>
          <w:lang w:eastAsia="pt-BR"/>
        </w:rPr>
      </w:pPr>
    </w:p>
    <w:p w:rsidR="00844ACE" w:rsidRDefault="00844ACE" w:rsidP="00BA7F32">
      <w:pPr>
        <w:shd w:val="clear" w:color="auto" w:fill="FFFFFF"/>
        <w:spacing w:after="0" w:line="240" w:lineRule="auto"/>
        <w:jc w:val="both"/>
        <w:rPr>
          <w:rFonts w:ascii="Times New Roman" w:eastAsia="Times New Roman" w:hAnsi="Times New Roman" w:cs="Times New Roman"/>
          <w:b/>
          <w:sz w:val="20"/>
          <w:szCs w:val="20"/>
          <w:lang w:eastAsia="pt-BR"/>
        </w:rPr>
      </w:pPr>
    </w:p>
    <w:p w:rsidR="00DF0C5B" w:rsidRDefault="00DF0C5B" w:rsidP="00BA7F32">
      <w:pPr>
        <w:shd w:val="clear" w:color="auto" w:fill="FFFFFF"/>
        <w:spacing w:after="0" w:line="240" w:lineRule="auto"/>
        <w:jc w:val="both"/>
        <w:rPr>
          <w:rFonts w:ascii="Times New Roman" w:eastAsia="Times New Roman" w:hAnsi="Times New Roman" w:cs="Times New Roman"/>
          <w:b/>
          <w:sz w:val="20"/>
          <w:szCs w:val="20"/>
          <w:lang w:eastAsia="pt-BR"/>
        </w:rPr>
      </w:pPr>
    </w:p>
    <w:p w:rsidR="00C96D31" w:rsidRPr="00844ACE" w:rsidRDefault="00C96D31" w:rsidP="00BA7F32">
      <w:pPr>
        <w:shd w:val="clear" w:color="auto" w:fill="FFFFFF"/>
        <w:spacing w:after="0" w:line="240" w:lineRule="auto"/>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b/>
          <w:sz w:val="20"/>
          <w:szCs w:val="20"/>
          <w:lang w:eastAsia="pt-BR"/>
        </w:rPr>
        <w:t>Informações Complementares</w:t>
      </w:r>
      <w:r w:rsidRPr="00844ACE">
        <w:rPr>
          <w:rFonts w:ascii="Times New Roman" w:eastAsia="Times New Roman" w:hAnsi="Times New Roman" w:cs="Times New Roman"/>
          <w:sz w:val="20"/>
          <w:szCs w:val="20"/>
          <w:lang w:eastAsia="pt-BR"/>
        </w:rPr>
        <w:t>: O Edital na integ</w:t>
      </w:r>
      <w:r w:rsidR="00167A3F" w:rsidRPr="00844ACE">
        <w:rPr>
          <w:rFonts w:ascii="Times New Roman" w:eastAsia="Times New Roman" w:hAnsi="Times New Roman" w:cs="Times New Roman"/>
          <w:sz w:val="20"/>
          <w:szCs w:val="20"/>
          <w:lang w:eastAsia="pt-BR"/>
        </w:rPr>
        <w:t>ra esta á disposição dos interes</w:t>
      </w:r>
      <w:r w:rsidRPr="00844ACE">
        <w:rPr>
          <w:rFonts w:ascii="Times New Roman" w:eastAsia="Times New Roman" w:hAnsi="Times New Roman" w:cs="Times New Roman"/>
          <w:sz w:val="20"/>
          <w:szCs w:val="20"/>
          <w:lang w:eastAsia="pt-BR"/>
        </w:rPr>
        <w:t xml:space="preserve">sados no site supracitado, no site </w:t>
      </w:r>
      <w:hyperlink r:id="rId10" w:history="1">
        <w:r w:rsidRPr="00844ACE">
          <w:rPr>
            <w:rFonts w:ascii="Times New Roman" w:eastAsia="Times New Roman" w:hAnsi="Times New Roman" w:cs="Times New Roman"/>
            <w:sz w:val="20"/>
            <w:szCs w:val="20"/>
            <w:u w:val="single"/>
            <w:lang w:eastAsia="pt-BR"/>
          </w:rPr>
          <w:t>http://transparencia.camaradeguajaramirim.ro.gov.br</w:t>
        </w:r>
      </w:hyperlink>
      <w:proofErr w:type="gramStart"/>
      <w:r w:rsidRPr="00844ACE">
        <w:rPr>
          <w:rFonts w:ascii="Times New Roman" w:eastAsia="Times New Roman" w:hAnsi="Times New Roman" w:cs="Times New Roman"/>
          <w:sz w:val="20"/>
          <w:szCs w:val="20"/>
          <w:lang w:eastAsia="pt-BR"/>
        </w:rPr>
        <w:t xml:space="preserve"> ;</w:t>
      </w:r>
      <w:proofErr w:type="gramEnd"/>
      <w:r w:rsidRPr="00844ACE">
        <w:rPr>
          <w:rFonts w:ascii="Times New Roman" w:eastAsia="Times New Roman" w:hAnsi="Times New Roman" w:cs="Times New Roman"/>
          <w:sz w:val="20"/>
          <w:szCs w:val="20"/>
          <w:lang w:eastAsia="pt-BR"/>
        </w:rPr>
        <w:t xml:space="preserve"> e </w:t>
      </w:r>
      <w:hyperlink r:id="rId11" w:history="1">
        <w:r w:rsidRPr="00844ACE">
          <w:rPr>
            <w:rFonts w:ascii="Times New Roman" w:eastAsia="Times New Roman" w:hAnsi="Times New Roman" w:cs="Times New Roman"/>
            <w:sz w:val="20"/>
            <w:szCs w:val="20"/>
            <w:u w:val="single"/>
            <w:lang w:eastAsia="pt-BR"/>
          </w:rPr>
          <w:t>www.licitanet.com.br</w:t>
        </w:r>
      </w:hyperlink>
      <w:r w:rsidRPr="00844ACE">
        <w:rPr>
          <w:rFonts w:ascii="Times New Roman" w:eastAsia="Times New Roman" w:hAnsi="Times New Roman" w:cs="Times New Roman"/>
          <w:sz w:val="20"/>
          <w:szCs w:val="20"/>
          <w:u w:val="single"/>
          <w:lang w:eastAsia="pt-BR"/>
        </w:rPr>
        <w:t xml:space="preserve">. </w:t>
      </w:r>
      <w:proofErr w:type="gramStart"/>
      <w:r w:rsidRPr="00844ACE">
        <w:rPr>
          <w:rFonts w:ascii="Times New Roman" w:eastAsia="Times New Roman" w:hAnsi="Times New Roman" w:cs="Times New Roman"/>
          <w:sz w:val="20"/>
          <w:szCs w:val="20"/>
          <w:lang w:eastAsia="pt-BR"/>
        </w:rPr>
        <w:t>ou</w:t>
      </w:r>
      <w:proofErr w:type="gramEnd"/>
      <w:r w:rsidRPr="00844ACE">
        <w:rPr>
          <w:rFonts w:ascii="Times New Roman" w:eastAsia="Times New Roman" w:hAnsi="Times New Roman" w:cs="Times New Roman"/>
          <w:sz w:val="20"/>
          <w:szCs w:val="20"/>
          <w:lang w:eastAsia="pt-BR"/>
        </w:rPr>
        <w:t xml:space="preserve"> solicitado através de requerimento na CPL - Sala de Licitações da Câmara Municipal de Guajará-Mirim - RO, sito à Av. 15 de novembro, 1385, Centro – Guajará-Mirim – RO, CEP: 76.850-000, de Segunda à Sexta Feira, exceto feriados, em horário de expediente das 07h00min às 13h00min horas, ou através do e-mail: </w:t>
      </w:r>
      <w:hyperlink r:id="rId12" w:history="1">
        <w:r w:rsidRPr="00844ACE">
          <w:rPr>
            <w:rStyle w:val="Hyperlink"/>
            <w:rFonts w:ascii="Times New Roman" w:eastAsia="Times New Roman" w:hAnsi="Times New Roman" w:cs="Times New Roman"/>
            <w:sz w:val="20"/>
            <w:szCs w:val="20"/>
            <w:lang w:eastAsia="pt-BR"/>
          </w:rPr>
          <w:t>cpl@</w:t>
        </w:r>
      </w:hyperlink>
      <w:r w:rsidRPr="00844ACE">
        <w:rPr>
          <w:rFonts w:ascii="Times New Roman" w:eastAsia="Times New Roman" w:hAnsi="Times New Roman" w:cs="Times New Roman"/>
          <w:sz w:val="20"/>
          <w:szCs w:val="20"/>
          <w:u w:val="single"/>
          <w:lang w:eastAsia="pt-BR"/>
        </w:rPr>
        <w:t>guajaramirim.ro.leg.br</w:t>
      </w:r>
      <w:r w:rsidRPr="00844ACE">
        <w:rPr>
          <w:rFonts w:ascii="Times New Roman" w:eastAsia="Times New Roman" w:hAnsi="Times New Roman" w:cs="Times New Roman"/>
          <w:sz w:val="20"/>
          <w:szCs w:val="20"/>
          <w:lang w:eastAsia="pt-BR"/>
        </w:rPr>
        <w:t xml:space="preserve"> Para maiores informações através do no telefone: (69) 3541-2731/8573 .</w:t>
      </w:r>
    </w:p>
    <w:p w:rsidR="003A13AD" w:rsidRPr="00844ACE" w:rsidRDefault="00E424BC" w:rsidP="00E21232">
      <w:pPr>
        <w:pStyle w:val="PargrafodaLista"/>
        <w:numPr>
          <w:ilvl w:val="0"/>
          <w:numId w:val="33"/>
        </w:numPr>
        <w:shd w:val="clear" w:color="auto" w:fill="FFFFFF"/>
        <w:spacing w:after="0" w:line="300" w:lineRule="atLeast"/>
        <w:ind w:hanging="720"/>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lastRenderedPageBreak/>
        <w:t>D</w:t>
      </w:r>
      <w:r w:rsidR="003A13AD" w:rsidRPr="00844ACE">
        <w:rPr>
          <w:rFonts w:ascii="Times New Roman" w:eastAsia="Times New Roman" w:hAnsi="Times New Roman" w:cs="Times New Roman"/>
          <w:b/>
          <w:snapToGrid w:val="0"/>
          <w:sz w:val="20"/>
          <w:szCs w:val="20"/>
          <w:lang w:eastAsia="pt-BR"/>
        </w:rPr>
        <w:t>ISPOSIÇÕES PRELIMINARES</w:t>
      </w:r>
    </w:p>
    <w:p w:rsidR="003A13AD" w:rsidRPr="00844ACE" w:rsidRDefault="003A13AD" w:rsidP="003A13AD">
      <w:pPr>
        <w:shd w:val="clear" w:color="auto" w:fill="FFFFFF"/>
        <w:spacing w:after="0" w:line="300" w:lineRule="atLeast"/>
        <w:jc w:val="both"/>
        <w:rPr>
          <w:rFonts w:ascii="Times New Roman" w:eastAsia="Times New Roman" w:hAnsi="Times New Roman" w:cs="Times New Roman"/>
          <w:b/>
          <w:snapToGrid w:val="0"/>
          <w:sz w:val="20"/>
          <w:szCs w:val="20"/>
          <w:lang w:eastAsia="pt-BR"/>
        </w:rPr>
      </w:pPr>
    </w:p>
    <w:p w:rsidR="003A13AD" w:rsidRPr="00D80B58" w:rsidRDefault="00E21232" w:rsidP="003A13AD">
      <w:pPr>
        <w:shd w:val="clear" w:color="auto" w:fill="FFFFFF"/>
        <w:tabs>
          <w:tab w:val="left" w:pos="567"/>
        </w:tabs>
        <w:spacing w:after="0" w:line="240" w:lineRule="auto"/>
        <w:ind w:left="426" w:hanging="426"/>
        <w:jc w:val="both"/>
        <w:rPr>
          <w:rFonts w:ascii="Times New Roman" w:eastAsia="Times New Roman" w:hAnsi="Times New Roman" w:cs="Times New Roman"/>
          <w:snapToGrid w:val="0"/>
          <w:sz w:val="18"/>
          <w:szCs w:val="20"/>
          <w:lang w:eastAsia="pt-BR"/>
        </w:rPr>
      </w:pPr>
      <w:r w:rsidRPr="00844ACE">
        <w:rPr>
          <w:rFonts w:ascii="Times New Roman" w:eastAsia="Times New Roman" w:hAnsi="Times New Roman" w:cs="Times New Roman"/>
          <w:snapToGrid w:val="0"/>
          <w:sz w:val="20"/>
          <w:szCs w:val="20"/>
          <w:lang w:eastAsia="pt-BR"/>
        </w:rPr>
        <w:t>2</w:t>
      </w:r>
      <w:r w:rsidR="003A13AD" w:rsidRPr="00844ACE">
        <w:rPr>
          <w:rFonts w:ascii="Times New Roman" w:eastAsia="Times New Roman" w:hAnsi="Times New Roman" w:cs="Times New Roman"/>
          <w:snapToGrid w:val="0"/>
          <w:sz w:val="20"/>
          <w:szCs w:val="20"/>
          <w:lang w:eastAsia="pt-BR"/>
        </w:rPr>
        <w:t>.1</w:t>
      </w:r>
      <w:r w:rsidR="003A13AD" w:rsidRPr="00844ACE">
        <w:rPr>
          <w:rFonts w:ascii="Times New Roman" w:eastAsia="Times New Roman" w:hAnsi="Times New Roman" w:cs="Times New Roman"/>
          <w:snapToGrid w:val="0"/>
          <w:sz w:val="20"/>
          <w:szCs w:val="20"/>
          <w:lang w:eastAsia="pt-BR"/>
        </w:rPr>
        <w:tab/>
        <w:t xml:space="preserve">O Pregão Eletrônico será realizado em sessão pública, por meio da </w:t>
      </w:r>
      <w:r w:rsidR="003A13AD" w:rsidRPr="00844ACE">
        <w:rPr>
          <w:rFonts w:ascii="Times New Roman" w:eastAsia="Times New Roman" w:hAnsi="Times New Roman" w:cs="Times New Roman"/>
          <w:b/>
          <w:i/>
          <w:snapToGrid w:val="0"/>
          <w:sz w:val="20"/>
          <w:szCs w:val="20"/>
          <w:lang w:eastAsia="pt-BR"/>
        </w:rPr>
        <w:t>INTERNET</w:t>
      </w:r>
      <w:r w:rsidR="003A13AD" w:rsidRPr="00844ACE">
        <w:rPr>
          <w:rFonts w:ascii="Times New Roman" w:eastAsia="Times New Roman" w:hAnsi="Times New Roman" w:cs="Times New Roman"/>
          <w:b/>
          <w:snapToGrid w:val="0"/>
          <w:sz w:val="20"/>
          <w:szCs w:val="20"/>
          <w:lang w:eastAsia="pt-BR"/>
        </w:rPr>
        <w:t>,</w:t>
      </w:r>
      <w:r w:rsidR="003A13AD" w:rsidRPr="00844ACE">
        <w:rPr>
          <w:rFonts w:ascii="Times New Roman" w:eastAsia="Times New Roman" w:hAnsi="Times New Roman" w:cs="Times New Roman"/>
          <w:snapToGrid w:val="0"/>
          <w:sz w:val="20"/>
          <w:szCs w:val="20"/>
          <w:lang w:eastAsia="pt-BR"/>
        </w:rPr>
        <w:t xml:space="preserve"> mediante condições de segurança - criptografia e autenticação - em todas as suas fases através da </w:t>
      </w:r>
      <w:r w:rsidR="003A13AD" w:rsidRPr="00844ACE">
        <w:rPr>
          <w:rFonts w:ascii="Times New Roman" w:eastAsia="Times New Roman" w:hAnsi="Times New Roman" w:cs="Times New Roman"/>
          <w:b/>
          <w:snapToGrid w:val="0"/>
          <w:sz w:val="20"/>
          <w:szCs w:val="20"/>
          <w:lang w:eastAsia="pt-BR"/>
        </w:rPr>
        <w:t>LICITANET – Licitações On-line</w:t>
      </w:r>
      <w:r w:rsidR="003A13AD" w:rsidRPr="00844ACE">
        <w:rPr>
          <w:rFonts w:ascii="Times New Roman" w:eastAsia="Times New Roman" w:hAnsi="Times New Roman" w:cs="Times New Roman"/>
          <w:b/>
          <w:bCs/>
          <w:snapToGrid w:val="0"/>
          <w:sz w:val="20"/>
          <w:szCs w:val="20"/>
          <w:lang w:eastAsia="pt-BR"/>
        </w:rPr>
        <w:t>.</w:t>
      </w:r>
      <w:r w:rsidR="003A13AD" w:rsidRPr="00844ACE">
        <w:rPr>
          <w:rFonts w:ascii="Times New Roman" w:eastAsia="Times New Roman" w:hAnsi="Times New Roman" w:cs="Times New Roman"/>
          <w:b/>
          <w:snapToGrid w:val="0"/>
          <w:sz w:val="20"/>
          <w:szCs w:val="20"/>
          <w:lang w:eastAsia="pt-BR"/>
        </w:rPr>
        <w:t xml:space="preserve"> Site </w:t>
      </w:r>
      <w:hyperlink r:id="rId13" w:history="1">
        <w:r w:rsidR="003A13AD" w:rsidRPr="00844ACE">
          <w:rPr>
            <w:rFonts w:ascii="Times New Roman" w:eastAsia="Times New Roman" w:hAnsi="Times New Roman" w:cs="Times New Roman"/>
            <w:snapToGrid w:val="0"/>
            <w:sz w:val="20"/>
            <w:szCs w:val="20"/>
            <w:u w:val="single"/>
            <w:lang w:eastAsia="pt-BR"/>
          </w:rPr>
          <w:t>www.licitanet.com.br</w:t>
        </w:r>
      </w:hyperlink>
      <w:r w:rsidR="003A13AD" w:rsidRPr="00844ACE">
        <w:rPr>
          <w:rFonts w:ascii="Times New Roman" w:eastAsia="Times New Roman" w:hAnsi="Times New Roman" w:cs="Times New Roman"/>
          <w:b/>
          <w:snapToGrid w:val="0"/>
          <w:sz w:val="20"/>
          <w:szCs w:val="20"/>
          <w:lang w:eastAsia="pt-BR"/>
        </w:rPr>
        <w:t>.</w:t>
      </w:r>
      <w:r w:rsidR="003A13AD" w:rsidRPr="00844ACE">
        <w:rPr>
          <w:rFonts w:ascii="Times New Roman" w:eastAsia="Times New Roman" w:hAnsi="Times New Roman" w:cs="Times New Roman"/>
          <w:snapToGrid w:val="0"/>
          <w:sz w:val="20"/>
          <w:szCs w:val="20"/>
          <w:lang w:eastAsia="pt-BR"/>
        </w:rPr>
        <w:t xml:space="preserve"> A utilização do sistema de pregão eletrônico da LICITANET nos termos do </w:t>
      </w:r>
      <w:r w:rsidR="00D80B58">
        <w:rPr>
          <w:rFonts w:ascii="Times New Roman" w:eastAsia="Times New Roman" w:hAnsi="Times New Roman" w:cs="Times New Roman"/>
          <w:b/>
          <w:bCs/>
          <w:snapToGrid w:val="0"/>
          <w:sz w:val="20"/>
          <w:lang w:eastAsia="pt-BR"/>
        </w:rPr>
        <w:t>D</w:t>
      </w:r>
      <w:r w:rsidR="00D80B58" w:rsidRPr="00D80B58">
        <w:rPr>
          <w:rFonts w:ascii="Times New Roman" w:eastAsia="Times New Roman" w:hAnsi="Times New Roman" w:cs="Times New Roman"/>
          <w:b/>
          <w:bCs/>
          <w:snapToGrid w:val="0"/>
          <w:sz w:val="20"/>
          <w:lang w:eastAsia="pt-BR"/>
        </w:rPr>
        <w:t>ecreto nº 10.024, de</w:t>
      </w:r>
      <w:r w:rsidR="00D80B58">
        <w:rPr>
          <w:rFonts w:ascii="Times New Roman" w:eastAsia="Times New Roman" w:hAnsi="Times New Roman" w:cs="Times New Roman"/>
          <w:b/>
          <w:bCs/>
          <w:snapToGrid w:val="0"/>
          <w:sz w:val="20"/>
          <w:lang w:eastAsia="pt-BR"/>
        </w:rPr>
        <w:t xml:space="preserve"> </w:t>
      </w:r>
      <w:r w:rsidR="00D80B58" w:rsidRPr="00D80B58">
        <w:rPr>
          <w:rFonts w:ascii="Times New Roman" w:eastAsia="Times New Roman" w:hAnsi="Times New Roman" w:cs="Times New Roman"/>
          <w:b/>
          <w:bCs/>
          <w:snapToGrid w:val="0"/>
          <w:sz w:val="20"/>
          <w:lang w:eastAsia="pt-BR"/>
        </w:rPr>
        <w:t>20 de setembro de 2019</w:t>
      </w:r>
      <w:r w:rsidR="00D80B58" w:rsidRPr="00D80B58">
        <w:rPr>
          <w:rFonts w:ascii="Times New Roman" w:eastAsia="Times New Roman" w:hAnsi="Times New Roman" w:cs="Times New Roman"/>
          <w:snapToGrid w:val="0"/>
          <w:sz w:val="18"/>
          <w:szCs w:val="20"/>
          <w:lang w:eastAsia="pt-BR"/>
        </w:rPr>
        <w:t>.</w:t>
      </w:r>
    </w:p>
    <w:p w:rsidR="003A13AD" w:rsidRPr="00844ACE" w:rsidRDefault="00E21232" w:rsidP="003A13AD">
      <w:pPr>
        <w:shd w:val="clear" w:color="auto" w:fill="FFFFFF"/>
        <w:tabs>
          <w:tab w:val="left" w:pos="567"/>
        </w:tabs>
        <w:spacing w:after="15" w:line="248" w:lineRule="auto"/>
        <w:ind w:left="426" w:right="48"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w:t>
      </w:r>
      <w:r w:rsidR="003A13AD" w:rsidRPr="00844ACE">
        <w:rPr>
          <w:rFonts w:ascii="Times New Roman" w:eastAsia="Times New Roman" w:hAnsi="Times New Roman" w:cs="Times New Roman"/>
          <w:sz w:val="20"/>
          <w:szCs w:val="20"/>
          <w:lang w:eastAsia="pt-BR"/>
        </w:rPr>
        <w:t>.2</w:t>
      </w:r>
      <w:r w:rsidR="003A13AD" w:rsidRPr="00844ACE">
        <w:rPr>
          <w:rFonts w:ascii="Times New Roman" w:eastAsia="Times New Roman" w:hAnsi="Times New Roman" w:cs="Times New Roman"/>
          <w:sz w:val="20"/>
          <w:szCs w:val="20"/>
          <w:lang w:eastAsia="pt-BR"/>
        </w:rPr>
        <w:tab/>
        <w:t xml:space="preserve">O sistema de pregão eletrônico, </w:t>
      </w:r>
      <w:r w:rsidR="003A13AD" w:rsidRPr="00844ACE">
        <w:rPr>
          <w:rFonts w:ascii="Times New Roman" w:eastAsia="Times New Roman" w:hAnsi="Times New Roman" w:cs="Times New Roman"/>
          <w:b/>
          <w:sz w:val="20"/>
          <w:szCs w:val="20"/>
          <w:lang w:eastAsia="pt-BR"/>
        </w:rPr>
        <w:t>LICITANET</w:t>
      </w:r>
      <w:r w:rsidR="003A13AD" w:rsidRPr="00844ACE">
        <w:rPr>
          <w:rFonts w:ascii="Times New Roman" w:eastAsia="Times New Roman" w:hAnsi="Times New Roman" w:cs="Times New Roman"/>
          <w:sz w:val="20"/>
          <w:szCs w:val="20"/>
          <w:lang w:eastAsia="pt-BR"/>
        </w:rPr>
        <w:t xml:space="preserve"> é realizado por meio da internet, mediante condições de segurança, criptografia e autenticação em todas as suas fases.</w:t>
      </w:r>
    </w:p>
    <w:p w:rsidR="003A13AD" w:rsidRPr="00844ACE" w:rsidRDefault="00E21232" w:rsidP="003A13AD">
      <w:pPr>
        <w:shd w:val="clear" w:color="auto" w:fill="FFFFFF"/>
        <w:tabs>
          <w:tab w:val="left" w:pos="142"/>
          <w:tab w:val="left" w:pos="426"/>
          <w:tab w:val="left" w:pos="567"/>
        </w:tabs>
        <w:spacing w:after="0" w:line="240" w:lineRule="auto"/>
        <w:ind w:left="426" w:hanging="426"/>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2</w:t>
      </w:r>
      <w:r w:rsidR="003A13AD" w:rsidRPr="00844ACE">
        <w:rPr>
          <w:rFonts w:ascii="Times New Roman" w:eastAsia="Times New Roman" w:hAnsi="Times New Roman" w:cs="Times New Roman"/>
          <w:snapToGrid w:val="0"/>
          <w:sz w:val="20"/>
          <w:szCs w:val="20"/>
          <w:lang w:eastAsia="pt-BR"/>
        </w:rPr>
        <w:t xml:space="preserve">.3 </w:t>
      </w:r>
      <w:r w:rsidR="003A13AD" w:rsidRPr="00844ACE">
        <w:rPr>
          <w:rFonts w:ascii="Times New Roman" w:eastAsia="Times New Roman" w:hAnsi="Times New Roman" w:cs="Times New Roman"/>
          <w:snapToGrid w:val="0"/>
          <w:sz w:val="20"/>
          <w:szCs w:val="20"/>
          <w:lang w:eastAsia="pt-BR"/>
        </w:rPr>
        <w:tab/>
      </w:r>
      <w:r w:rsidR="003A13AD" w:rsidRPr="00844ACE">
        <w:rPr>
          <w:rFonts w:ascii="Times New Roman" w:eastAsia="Times New Roman" w:hAnsi="Times New Roman" w:cs="Times New Roman"/>
          <w:snapToGrid w:val="0"/>
          <w:sz w:val="20"/>
          <w:szCs w:val="20"/>
          <w:lang w:eastAsia="pt-BR"/>
        </w:rPr>
        <w:tab/>
        <w:t xml:space="preserve">Os trabalhos serão conduzidos pelo pregoeiro da </w:t>
      </w:r>
      <w:r w:rsidR="003A13AD" w:rsidRPr="00844ACE">
        <w:rPr>
          <w:rFonts w:ascii="Times New Roman" w:eastAsia="Times New Roman" w:hAnsi="Times New Roman" w:cs="Times New Roman"/>
          <w:snapToGrid w:val="0"/>
          <w:sz w:val="20"/>
          <w:szCs w:val="20"/>
          <w:lang w:val="en-US" w:eastAsia="pt-BR"/>
        </w:rPr>
        <w:t xml:space="preserve">Câmara Municipal de Guajará-Mirim </w:t>
      </w:r>
      <w:r w:rsidR="00D80B58">
        <w:rPr>
          <w:rFonts w:ascii="Times New Roman" w:eastAsia="Times New Roman" w:hAnsi="Times New Roman" w:cs="Times New Roman"/>
          <w:snapToGrid w:val="0"/>
          <w:sz w:val="20"/>
          <w:szCs w:val="20"/>
          <w:lang w:val="en-US" w:eastAsia="pt-BR"/>
        </w:rPr>
        <w:t>–</w:t>
      </w:r>
      <w:r w:rsidR="003A13AD" w:rsidRPr="00844ACE">
        <w:rPr>
          <w:rFonts w:ascii="Times New Roman" w:eastAsia="Times New Roman" w:hAnsi="Times New Roman" w:cs="Times New Roman"/>
          <w:snapToGrid w:val="0"/>
          <w:sz w:val="20"/>
          <w:szCs w:val="20"/>
          <w:lang w:val="en-US" w:eastAsia="pt-BR"/>
        </w:rPr>
        <w:t xml:space="preserve"> RO</w:t>
      </w:r>
      <w:r w:rsidR="003A13AD" w:rsidRPr="00844ACE">
        <w:rPr>
          <w:rFonts w:ascii="Times New Roman" w:eastAsia="Times New Roman" w:hAnsi="Times New Roman" w:cs="Times New Roman"/>
          <w:snapToGrid w:val="0"/>
          <w:sz w:val="20"/>
          <w:szCs w:val="20"/>
          <w:lang w:eastAsia="pt-BR"/>
        </w:rPr>
        <w:t>, mediante a inserção e monitoramento de dados gerados ou transferidos para o aplicativo “</w:t>
      </w:r>
      <w:r w:rsidR="003A13AD" w:rsidRPr="00844ACE">
        <w:rPr>
          <w:rFonts w:ascii="Times New Roman" w:eastAsia="Times New Roman" w:hAnsi="Times New Roman" w:cs="Times New Roman"/>
          <w:b/>
          <w:snapToGrid w:val="0"/>
          <w:sz w:val="20"/>
          <w:szCs w:val="20"/>
          <w:lang w:eastAsia="pt-BR"/>
        </w:rPr>
        <w:t>LICITANET</w:t>
      </w:r>
      <w:r w:rsidR="003A13AD" w:rsidRPr="00844ACE">
        <w:rPr>
          <w:rFonts w:ascii="Times New Roman" w:eastAsia="Times New Roman" w:hAnsi="Times New Roman" w:cs="Times New Roman"/>
          <w:snapToGrid w:val="0"/>
          <w:sz w:val="20"/>
          <w:szCs w:val="20"/>
          <w:lang w:eastAsia="pt-BR"/>
        </w:rPr>
        <w:t>” constante na página da internet</w:t>
      </w:r>
      <w:proofErr w:type="gramStart"/>
      <w:r w:rsidR="003A13AD" w:rsidRPr="00844ACE">
        <w:rPr>
          <w:rFonts w:ascii="Times New Roman" w:eastAsia="Times New Roman" w:hAnsi="Times New Roman" w:cs="Times New Roman"/>
          <w:snapToGrid w:val="0"/>
          <w:sz w:val="20"/>
          <w:szCs w:val="20"/>
          <w:lang w:eastAsia="pt-BR"/>
        </w:rPr>
        <w:t xml:space="preserve">  </w:t>
      </w:r>
      <w:proofErr w:type="gramEnd"/>
      <w:r w:rsidR="003A13AD" w:rsidRPr="00844ACE">
        <w:rPr>
          <w:rFonts w:ascii="Times New Roman" w:eastAsia="Times New Roman" w:hAnsi="Times New Roman" w:cs="Times New Roman"/>
          <w:i/>
          <w:snapToGrid w:val="0"/>
          <w:sz w:val="20"/>
          <w:szCs w:val="20"/>
          <w:u w:val="single"/>
          <w:lang w:eastAsia="pt-BR"/>
        </w:rPr>
        <w:t>www.licitanet.com.br</w:t>
      </w:r>
      <w:r w:rsidR="003A13AD" w:rsidRPr="00844ACE">
        <w:rPr>
          <w:rFonts w:ascii="Times New Roman" w:eastAsia="Times New Roman" w:hAnsi="Times New Roman" w:cs="Times New Roman"/>
          <w:snapToGrid w:val="0"/>
          <w:sz w:val="20"/>
          <w:szCs w:val="20"/>
          <w:lang w:eastAsia="pt-BR"/>
        </w:rPr>
        <w:t>.</w:t>
      </w:r>
    </w:p>
    <w:p w:rsidR="003A13AD" w:rsidRPr="00844ACE" w:rsidRDefault="00E21232" w:rsidP="003A13AD">
      <w:pPr>
        <w:shd w:val="clear" w:color="auto" w:fill="FFFFFF"/>
        <w:tabs>
          <w:tab w:val="left" w:pos="567"/>
        </w:tabs>
        <w:spacing w:after="0" w:line="300" w:lineRule="atLeast"/>
        <w:ind w:left="426" w:hanging="426"/>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snapToGrid w:val="0"/>
          <w:sz w:val="20"/>
          <w:szCs w:val="20"/>
          <w:lang w:eastAsia="pt-BR"/>
        </w:rPr>
        <w:t>2</w:t>
      </w:r>
      <w:r w:rsidR="003A13AD" w:rsidRPr="00844ACE">
        <w:rPr>
          <w:rFonts w:ascii="Times New Roman" w:eastAsia="Times New Roman" w:hAnsi="Times New Roman" w:cs="Times New Roman"/>
          <w:snapToGrid w:val="0"/>
          <w:sz w:val="20"/>
          <w:szCs w:val="20"/>
          <w:lang w:eastAsia="pt-BR"/>
        </w:rPr>
        <w:t xml:space="preserve">.4 </w:t>
      </w:r>
      <w:r w:rsidR="003A13AD" w:rsidRPr="00844ACE">
        <w:rPr>
          <w:rFonts w:ascii="Times New Roman" w:eastAsia="Times New Roman" w:hAnsi="Times New Roman" w:cs="Times New Roman"/>
          <w:snapToGrid w:val="0"/>
          <w:sz w:val="20"/>
          <w:szCs w:val="20"/>
          <w:lang w:eastAsia="pt-BR"/>
        </w:rPr>
        <w:tab/>
        <w:t>O presente Edital se submete integralmente ao disposto nos artigos 42, 43, 44, 45 e 46 da Lei Complementar 123</w:t>
      </w:r>
      <w:r w:rsidR="00D80B58">
        <w:rPr>
          <w:rFonts w:ascii="Times New Roman" w:eastAsia="Times New Roman" w:hAnsi="Times New Roman" w:cs="Times New Roman"/>
          <w:snapToGrid w:val="0"/>
          <w:sz w:val="20"/>
          <w:szCs w:val="20"/>
          <w:lang w:eastAsia="pt-BR"/>
        </w:rPr>
        <w:t>, de 14 de dezembro de 20</w:t>
      </w:r>
      <w:r w:rsidR="003A13AD" w:rsidRPr="00844ACE">
        <w:rPr>
          <w:rFonts w:ascii="Times New Roman" w:eastAsia="Times New Roman" w:hAnsi="Times New Roman" w:cs="Times New Roman"/>
          <w:snapToGrid w:val="0"/>
          <w:sz w:val="20"/>
          <w:szCs w:val="20"/>
          <w:lang w:eastAsia="pt-BR"/>
        </w:rPr>
        <w:t xml:space="preserve">06, </w:t>
      </w:r>
      <w:r w:rsidR="00D80B58">
        <w:rPr>
          <w:rFonts w:ascii="Times New Roman" w:eastAsia="Times New Roman" w:hAnsi="Times New Roman" w:cs="Times New Roman"/>
          <w:snapToGrid w:val="0"/>
          <w:sz w:val="20"/>
          <w:szCs w:val="20"/>
          <w:lang w:eastAsia="pt-BR"/>
        </w:rPr>
        <w:t xml:space="preserve">e suas alterações conforme a Lei Complementar nº 155, de 27 de outubro de 2016, </w:t>
      </w:r>
      <w:r w:rsidR="003A13AD" w:rsidRPr="00844ACE">
        <w:rPr>
          <w:rFonts w:ascii="Times New Roman" w:eastAsia="Times New Roman" w:hAnsi="Times New Roman" w:cs="Times New Roman"/>
          <w:snapToGrid w:val="0"/>
          <w:sz w:val="20"/>
          <w:szCs w:val="20"/>
          <w:lang w:eastAsia="pt-BR"/>
        </w:rPr>
        <w:t>atendendo o direito de prioridade para a Microempresa e Empresa de Pequeno Porte para efeito do desempate quando verificado ao final da disputa de preços.</w:t>
      </w:r>
    </w:p>
    <w:p w:rsidR="003A13AD" w:rsidRPr="00844ACE" w:rsidRDefault="003A13AD" w:rsidP="003A13AD">
      <w:pPr>
        <w:shd w:val="clear" w:color="auto" w:fill="FFFFFF"/>
        <w:spacing w:after="0" w:line="300" w:lineRule="atLeast"/>
        <w:jc w:val="both"/>
        <w:rPr>
          <w:rFonts w:ascii="Times New Roman" w:eastAsia="Times New Roman" w:hAnsi="Times New Roman" w:cs="Times New Roman"/>
          <w:b/>
          <w:snapToGrid w:val="0"/>
          <w:sz w:val="20"/>
          <w:szCs w:val="20"/>
          <w:lang w:eastAsia="pt-BR"/>
        </w:rPr>
      </w:pPr>
    </w:p>
    <w:p w:rsidR="003A13AD" w:rsidRPr="00844ACE" w:rsidRDefault="00E21232" w:rsidP="003A13AD">
      <w:pPr>
        <w:shd w:val="clear" w:color="auto" w:fill="FFFFFF"/>
        <w:spacing w:after="0" w:line="300" w:lineRule="atLeast"/>
        <w:jc w:val="both"/>
        <w:rPr>
          <w:rFonts w:ascii="Times New Roman" w:eastAsia="Times New Roman" w:hAnsi="Times New Roman" w:cs="Times New Roman"/>
          <w:b/>
          <w:snapToGrid w:val="0"/>
          <w:sz w:val="20"/>
          <w:szCs w:val="20"/>
          <w:shd w:val="clear" w:color="auto" w:fill="FFFFFF"/>
          <w:lang w:eastAsia="pt-BR"/>
        </w:rPr>
      </w:pPr>
      <w:r w:rsidRPr="00844ACE">
        <w:rPr>
          <w:rFonts w:ascii="Times New Roman" w:eastAsia="Times New Roman" w:hAnsi="Times New Roman" w:cs="Times New Roman"/>
          <w:b/>
          <w:snapToGrid w:val="0"/>
          <w:sz w:val="20"/>
          <w:szCs w:val="20"/>
          <w:lang w:eastAsia="pt-BR"/>
        </w:rPr>
        <w:t>3</w:t>
      </w:r>
      <w:r w:rsidR="003A13AD" w:rsidRPr="00844ACE">
        <w:rPr>
          <w:rFonts w:ascii="Times New Roman" w:eastAsia="Times New Roman" w:hAnsi="Times New Roman" w:cs="Times New Roman"/>
          <w:b/>
          <w:snapToGrid w:val="0"/>
          <w:sz w:val="20"/>
          <w:szCs w:val="20"/>
          <w:lang w:eastAsia="pt-BR"/>
        </w:rPr>
        <w:t>.</w:t>
      </w:r>
      <w:r w:rsidR="003A13AD" w:rsidRPr="00844ACE">
        <w:rPr>
          <w:rFonts w:ascii="Times New Roman" w:eastAsia="Times New Roman" w:hAnsi="Times New Roman" w:cs="Times New Roman"/>
          <w:b/>
          <w:snapToGrid w:val="0"/>
          <w:sz w:val="20"/>
          <w:szCs w:val="20"/>
          <w:shd w:val="clear" w:color="auto" w:fill="FFFFFF"/>
          <w:lang w:eastAsia="pt-BR"/>
        </w:rPr>
        <w:tab/>
        <w:t>RECEBIMENTO E ABERTURA DAS PROPOSTAS E DATA DO PREGÃO.</w:t>
      </w:r>
    </w:p>
    <w:p w:rsidR="003A13AD" w:rsidRPr="00844ACE" w:rsidRDefault="003A13AD" w:rsidP="003A13AD">
      <w:pPr>
        <w:shd w:val="clear" w:color="auto" w:fill="FFFFFF"/>
        <w:spacing w:after="0" w:line="300" w:lineRule="atLeast"/>
        <w:jc w:val="both"/>
        <w:rPr>
          <w:rFonts w:ascii="Times New Roman" w:eastAsia="Times New Roman" w:hAnsi="Times New Roman" w:cs="Times New Roman"/>
          <w:b/>
          <w:snapToGrid w:val="0"/>
          <w:sz w:val="20"/>
          <w:szCs w:val="20"/>
          <w:lang w:eastAsia="pt-BR"/>
        </w:rPr>
      </w:pPr>
    </w:p>
    <w:p w:rsidR="003A13AD" w:rsidRPr="00844ACE" w:rsidRDefault="00E21232" w:rsidP="00E21232">
      <w:pPr>
        <w:pStyle w:val="PargrafodaLista"/>
        <w:numPr>
          <w:ilvl w:val="1"/>
          <w:numId w:val="34"/>
        </w:numPr>
        <w:shd w:val="clear" w:color="auto" w:fill="FFFFFF"/>
        <w:spacing w:after="0" w:line="240" w:lineRule="auto"/>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O fornecedor deverá observar as datas e os horários limites previstos no presente Edital para o credenciamento junto ao provedor do sistema para participação da licitação, bem como o cadastramento e a abertura da proposta, atentando também para a data e horário para início da disputa.</w:t>
      </w:r>
    </w:p>
    <w:p w:rsidR="003A13AD" w:rsidRPr="00844ACE" w:rsidRDefault="003A13AD" w:rsidP="003A13AD">
      <w:pPr>
        <w:shd w:val="clear" w:color="auto" w:fill="FFFFFF"/>
        <w:tabs>
          <w:tab w:val="left" w:pos="709"/>
        </w:tabs>
        <w:spacing w:after="0" w:line="300" w:lineRule="atLeast"/>
        <w:jc w:val="both"/>
        <w:rPr>
          <w:rFonts w:ascii="Times New Roman" w:eastAsia="Times New Roman" w:hAnsi="Times New Roman" w:cs="Times New Roman"/>
          <w:snapToGrid w:val="0"/>
          <w:sz w:val="20"/>
          <w:szCs w:val="20"/>
          <w:lang w:eastAsia="pt-BR"/>
        </w:rPr>
      </w:pPr>
    </w:p>
    <w:p w:rsidR="00786E12" w:rsidRPr="00786E12" w:rsidRDefault="003A13AD" w:rsidP="00252D63">
      <w:pPr>
        <w:pStyle w:val="PargrafodaLista"/>
        <w:numPr>
          <w:ilvl w:val="0"/>
          <w:numId w:val="34"/>
        </w:numPr>
        <w:shd w:val="clear" w:color="auto" w:fill="FFFFFF"/>
        <w:spacing w:after="0" w:line="240" w:lineRule="auto"/>
        <w:jc w:val="both"/>
        <w:rPr>
          <w:rFonts w:ascii="Times New Roman" w:eastAsia="Times New Roman" w:hAnsi="Times New Roman" w:cs="Times New Roman"/>
          <w:sz w:val="20"/>
          <w:szCs w:val="20"/>
          <w:lang w:eastAsia="pt-BR"/>
        </w:rPr>
      </w:pPr>
      <w:r w:rsidRPr="00786E12">
        <w:rPr>
          <w:rFonts w:ascii="Times New Roman" w:eastAsia="Times New Roman" w:hAnsi="Times New Roman" w:cs="Times New Roman"/>
          <w:b/>
          <w:snapToGrid w:val="0"/>
          <w:sz w:val="20"/>
          <w:szCs w:val="20"/>
          <w:lang w:eastAsia="pt-BR"/>
        </w:rPr>
        <w:t>CONDIÇÕES PARA PARTICIPAÇÃO</w:t>
      </w:r>
      <w:r w:rsidR="00786E12">
        <w:rPr>
          <w:rFonts w:ascii="Times New Roman" w:eastAsia="Times New Roman" w:hAnsi="Times New Roman" w:cs="Times New Roman"/>
          <w:b/>
          <w:snapToGrid w:val="0"/>
          <w:sz w:val="20"/>
          <w:szCs w:val="20"/>
          <w:lang w:eastAsia="pt-BR"/>
        </w:rPr>
        <w:t>.</w:t>
      </w:r>
    </w:p>
    <w:p w:rsidR="00252D63" w:rsidRPr="00786E12" w:rsidRDefault="003A13AD" w:rsidP="00786E12">
      <w:pPr>
        <w:pStyle w:val="PargrafodaLista"/>
        <w:shd w:val="clear" w:color="auto" w:fill="FFFFFF"/>
        <w:spacing w:after="0" w:line="240" w:lineRule="auto"/>
        <w:ind w:left="360"/>
        <w:jc w:val="both"/>
        <w:rPr>
          <w:rFonts w:ascii="Times New Roman" w:eastAsia="Times New Roman" w:hAnsi="Times New Roman" w:cs="Times New Roman"/>
          <w:sz w:val="20"/>
          <w:szCs w:val="20"/>
          <w:lang w:eastAsia="pt-BR"/>
        </w:rPr>
      </w:pPr>
      <w:bookmarkStart w:id="0" w:name="_GoBack"/>
      <w:bookmarkEnd w:id="0"/>
      <w:r w:rsidRPr="00786E12">
        <w:rPr>
          <w:rFonts w:ascii="Times New Roman" w:eastAsia="Times New Roman" w:hAnsi="Times New Roman" w:cs="Times New Roman"/>
          <w:b/>
          <w:snapToGrid w:val="0"/>
          <w:sz w:val="20"/>
          <w:szCs w:val="20"/>
          <w:lang w:eastAsia="pt-BR"/>
        </w:rPr>
        <w:t xml:space="preserve">   </w:t>
      </w:r>
    </w:p>
    <w:p w:rsidR="003A13AD" w:rsidRPr="00844ACE" w:rsidRDefault="003A13AD" w:rsidP="00312ABB">
      <w:pPr>
        <w:pStyle w:val="PargrafodaLista"/>
        <w:numPr>
          <w:ilvl w:val="1"/>
          <w:numId w:val="34"/>
        </w:numPr>
        <w:shd w:val="clear" w:color="auto" w:fill="FFFFFF"/>
        <w:spacing w:after="0" w:line="240" w:lineRule="auto"/>
        <w:ind w:left="426"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Poderão participar desta Licitação firma individual ou sociedade, regularmente estabelecida no País, que seja especializada no objeto desta licitação e que satisfaça todas as exigências, especificações e normas contidas neste Edital e seus Anexos;</w:t>
      </w:r>
    </w:p>
    <w:p w:rsidR="003A13AD" w:rsidRPr="00844ACE" w:rsidRDefault="003A13AD" w:rsidP="003A13AD">
      <w:pPr>
        <w:numPr>
          <w:ilvl w:val="1"/>
          <w:numId w:val="13"/>
        </w:numPr>
        <w:shd w:val="clear" w:color="auto" w:fill="FFFFFF"/>
        <w:spacing w:after="0" w:line="240" w:lineRule="auto"/>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As Microempresas ou Empresas de Pequeno Porte, além da apresentação da declaração constante no ANEXO IV para fins de habilitação, deverão, quando do cadastramento da proposta inicial de preço a ser digitada no sistema, informar no campo próprio o seu regime de tributação. </w:t>
      </w:r>
    </w:p>
    <w:p w:rsidR="003A13AD" w:rsidRPr="00844ACE" w:rsidRDefault="003A13AD" w:rsidP="003A13AD">
      <w:pPr>
        <w:numPr>
          <w:ilvl w:val="1"/>
          <w:numId w:val="13"/>
        </w:numPr>
        <w:shd w:val="clear" w:color="auto" w:fill="FFFFFF"/>
        <w:spacing w:after="0" w:line="240" w:lineRule="auto"/>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Poderão participar deste Pregão Eletrônico as empresas que estiverem devidamente cadastradas junto à </w:t>
      </w:r>
      <w:r w:rsidRPr="00844ACE">
        <w:rPr>
          <w:rFonts w:ascii="Times New Roman" w:eastAsia="Times New Roman" w:hAnsi="Times New Roman" w:cs="Times New Roman"/>
          <w:b/>
          <w:bCs/>
          <w:sz w:val="20"/>
          <w:szCs w:val="20"/>
          <w:lang w:eastAsia="pt-BR"/>
        </w:rPr>
        <w:t>LICITANET – Licitações On-line</w:t>
      </w:r>
      <w:r w:rsidRPr="00844ACE">
        <w:rPr>
          <w:rFonts w:ascii="Times New Roman" w:eastAsia="Times New Roman" w:hAnsi="Times New Roman" w:cs="Times New Roman"/>
          <w:sz w:val="20"/>
          <w:szCs w:val="20"/>
          <w:lang w:eastAsia="pt-BR"/>
        </w:rPr>
        <w:t>;</w:t>
      </w:r>
    </w:p>
    <w:p w:rsidR="003A13AD" w:rsidRPr="00844ACE" w:rsidRDefault="003A13AD" w:rsidP="00312ABB">
      <w:pPr>
        <w:numPr>
          <w:ilvl w:val="1"/>
          <w:numId w:val="34"/>
        </w:numPr>
        <w:shd w:val="clear" w:color="auto" w:fill="FFFFFF"/>
        <w:spacing w:after="0" w:line="240" w:lineRule="auto"/>
        <w:ind w:left="426"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A participação no Pregão Eletrônico se dará por meio da digitação da senha pessoal e intransferível do licitante e subsequente encaminhamento da proposta de preços, exclusivamente por meio da Plataforma Eletrônica, observados data e </w:t>
      </w:r>
      <w:proofErr w:type="gramStart"/>
      <w:r w:rsidRPr="00844ACE">
        <w:rPr>
          <w:rFonts w:ascii="Times New Roman" w:eastAsia="Times New Roman" w:hAnsi="Times New Roman" w:cs="Times New Roman"/>
          <w:sz w:val="20"/>
          <w:szCs w:val="20"/>
          <w:lang w:eastAsia="pt-BR"/>
        </w:rPr>
        <w:t>horário limite estabelecidos</w:t>
      </w:r>
      <w:proofErr w:type="gramEnd"/>
      <w:r w:rsidRPr="00844ACE">
        <w:rPr>
          <w:rFonts w:ascii="Times New Roman" w:eastAsia="Times New Roman" w:hAnsi="Times New Roman" w:cs="Times New Roman"/>
          <w:sz w:val="20"/>
          <w:szCs w:val="20"/>
          <w:lang w:eastAsia="pt-BR"/>
        </w:rPr>
        <w:t>.</w:t>
      </w:r>
    </w:p>
    <w:p w:rsidR="003A13AD" w:rsidRPr="00844ACE" w:rsidRDefault="003A13AD" w:rsidP="003A13AD">
      <w:pPr>
        <w:shd w:val="clear" w:color="auto" w:fill="FFFFFF"/>
        <w:spacing w:after="0" w:line="240" w:lineRule="auto"/>
        <w:ind w:left="426"/>
        <w:jc w:val="both"/>
        <w:rPr>
          <w:rFonts w:ascii="Times New Roman" w:eastAsia="Times New Roman" w:hAnsi="Times New Roman" w:cs="Times New Roman"/>
          <w:sz w:val="20"/>
          <w:szCs w:val="20"/>
          <w:lang w:eastAsia="pt-BR"/>
        </w:rPr>
      </w:pPr>
    </w:p>
    <w:p w:rsidR="003A13AD" w:rsidRDefault="003A13AD" w:rsidP="003A13AD">
      <w:pPr>
        <w:numPr>
          <w:ilvl w:val="0"/>
          <w:numId w:val="17"/>
        </w:numPr>
        <w:shd w:val="clear" w:color="auto" w:fill="FFFFFF"/>
        <w:spacing w:after="0" w:line="240" w:lineRule="auto"/>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O custo de operacionalização pelo uso da Plataforma de Pregão Eletrônico, a título de remuneração pela utilização dos recursos da tecnologia da informação ficará a cargo do licitante, que poderá escolher entre os Planos de Adesão abaixo:</w:t>
      </w:r>
    </w:p>
    <w:p w:rsidR="00EE477F" w:rsidRPr="00EE477F" w:rsidRDefault="00EE477F" w:rsidP="00EE477F">
      <w:pPr>
        <w:shd w:val="clear" w:color="auto" w:fill="FFFFFF"/>
        <w:spacing w:after="0" w:line="240" w:lineRule="auto"/>
        <w:ind w:left="786"/>
        <w:jc w:val="both"/>
        <w:rPr>
          <w:rFonts w:ascii="Times New Roman" w:eastAsia="Times New Roman" w:hAnsi="Times New Roman" w:cs="Times New Roman"/>
          <w:b/>
          <w:sz w:val="20"/>
          <w:szCs w:val="20"/>
          <w:lang w:eastAsia="pt-BR"/>
        </w:rPr>
      </w:pPr>
    </w:p>
    <w:p w:rsidR="003A13AD" w:rsidRPr="00EE477F" w:rsidRDefault="00EE477F" w:rsidP="00EE477F">
      <w:pPr>
        <w:shd w:val="clear" w:color="auto" w:fill="FFFFFF"/>
        <w:tabs>
          <w:tab w:val="left" w:pos="709"/>
          <w:tab w:val="left" w:pos="2552"/>
          <w:tab w:val="left" w:pos="4536"/>
          <w:tab w:val="left" w:pos="6804"/>
        </w:tabs>
        <w:spacing w:after="0" w:line="240" w:lineRule="auto"/>
        <w:jc w:val="both"/>
        <w:rPr>
          <w:rFonts w:ascii="Times New Roman" w:eastAsia="Times New Roman" w:hAnsi="Times New Roman" w:cs="Times New Roman"/>
          <w:b/>
          <w:sz w:val="20"/>
          <w:szCs w:val="20"/>
          <w:lang w:eastAsia="pt-BR"/>
        </w:rPr>
      </w:pPr>
      <w:r w:rsidRPr="00EE477F">
        <w:rPr>
          <w:rFonts w:ascii="Times New Roman" w:eastAsia="Times New Roman" w:hAnsi="Times New Roman" w:cs="Times New Roman"/>
          <w:b/>
          <w:color w:val="FFFFFF" w:themeColor="background1"/>
          <w:sz w:val="20"/>
          <w:szCs w:val="20"/>
          <w:lang w:eastAsia="pt-BR"/>
        </w:rPr>
        <w:t>.</w:t>
      </w:r>
      <w:r w:rsidRPr="00EE477F">
        <w:rPr>
          <w:rFonts w:ascii="Times New Roman" w:eastAsia="Times New Roman" w:hAnsi="Times New Roman" w:cs="Times New Roman"/>
          <w:b/>
          <w:sz w:val="20"/>
          <w:szCs w:val="20"/>
          <w:lang w:eastAsia="pt-BR"/>
        </w:rPr>
        <w:t xml:space="preserve"> </w:t>
      </w:r>
      <w:r w:rsidRPr="00EE477F">
        <w:rPr>
          <w:rFonts w:ascii="Times New Roman" w:eastAsia="Times New Roman" w:hAnsi="Times New Roman" w:cs="Times New Roman"/>
          <w:b/>
          <w:sz w:val="20"/>
          <w:szCs w:val="20"/>
          <w:lang w:eastAsia="pt-BR"/>
        </w:rPr>
        <w:tab/>
        <w:t>30 dias</w:t>
      </w:r>
      <w:r w:rsidRPr="00EE477F">
        <w:rPr>
          <w:rFonts w:ascii="Times New Roman" w:eastAsia="Times New Roman" w:hAnsi="Times New Roman" w:cs="Times New Roman"/>
          <w:b/>
          <w:sz w:val="20"/>
          <w:szCs w:val="20"/>
          <w:lang w:eastAsia="pt-BR"/>
        </w:rPr>
        <w:tab/>
        <w:t>90 dias</w:t>
      </w:r>
      <w:r w:rsidRPr="00EE477F">
        <w:rPr>
          <w:rFonts w:ascii="Times New Roman" w:eastAsia="Times New Roman" w:hAnsi="Times New Roman" w:cs="Times New Roman"/>
          <w:b/>
          <w:sz w:val="20"/>
          <w:szCs w:val="20"/>
          <w:lang w:eastAsia="pt-BR"/>
        </w:rPr>
        <w:tab/>
        <w:t>180 dias</w:t>
      </w:r>
      <w:r w:rsidRPr="00EE477F">
        <w:rPr>
          <w:rFonts w:ascii="Times New Roman" w:eastAsia="Times New Roman" w:hAnsi="Times New Roman" w:cs="Times New Roman"/>
          <w:b/>
          <w:sz w:val="20"/>
          <w:szCs w:val="20"/>
          <w:lang w:eastAsia="pt-BR"/>
        </w:rPr>
        <w:tab/>
        <w:t>365 dias</w:t>
      </w:r>
    </w:p>
    <w:p w:rsidR="00EE477F" w:rsidRPr="00844ACE" w:rsidRDefault="00EE477F" w:rsidP="00EE477F">
      <w:pPr>
        <w:shd w:val="clear" w:color="auto" w:fill="FFFFFF"/>
        <w:tabs>
          <w:tab w:val="left" w:pos="426"/>
          <w:tab w:val="left" w:pos="2410"/>
          <w:tab w:val="left" w:pos="4395"/>
          <w:tab w:val="left" w:pos="6663"/>
        </w:tabs>
        <w:spacing w:after="0" w:line="240" w:lineRule="auto"/>
        <w:jc w:val="both"/>
        <w:rPr>
          <w:rFonts w:ascii="Times New Roman" w:eastAsia="Times New Roman" w:hAnsi="Times New Roman" w:cs="Times New Roman"/>
          <w:sz w:val="20"/>
          <w:szCs w:val="20"/>
          <w:lang w:eastAsia="pt-BR"/>
        </w:rPr>
      </w:pPr>
      <w:r w:rsidRPr="00EE477F">
        <w:rPr>
          <w:rFonts w:ascii="Times New Roman" w:eastAsia="Times New Roman" w:hAnsi="Times New Roman" w:cs="Times New Roman"/>
          <w:color w:val="FFFFFF" w:themeColor="background1"/>
          <w:sz w:val="20"/>
          <w:szCs w:val="20"/>
          <w:lang w:eastAsia="pt-BR"/>
        </w:rPr>
        <w:t>.</w:t>
      </w:r>
      <w:r>
        <w:rPr>
          <w:rFonts w:ascii="Times New Roman" w:eastAsia="Times New Roman" w:hAnsi="Times New Roman" w:cs="Times New Roman"/>
          <w:sz w:val="20"/>
          <w:szCs w:val="20"/>
          <w:lang w:eastAsia="pt-BR"/>
        </w:rPr>
        <w:tab/>
      </w:r>
      <w:proofErr w:type="gramStart"/>
      <w:r>
        <w:rPr>
          <w:rFonts w:ascii="Times New Roman" w:eastAsia="Times New Roman" w:hAnsi="Times New Roman" w:cs="Times New Roman"/>
          <w:color w:val="FFFFFF" w:themeColor="background1"/>
          <w:sz w:val="20"/>
          <w:szCs w:val="20"/>
          <w:lang w:eastAsia="pt-BR"/>
        </w:rPr>
        <w:t>.</w:t>
      </w:r>
      <w:proofErr w:type="gramEnd"/>
      <w:r>
        <w:rPr>
          <w:rFonts w:ascii="Times New Roman" w:eastAsia="Times New Roman" w:hAnsi="Times New Roman" w:cs="Times New Roman"/>
          <w:sz w:val="20"/>
          <w:szCs w:val="20"/>
          <w:lang w:eastAsia="pt-BR"/>
        </w:rPr>
        <w:t>R$ 165,41</w:t>
      </w:r>
      <w:r>
        <w:rPr>
          <w:rFonts w:ascii="Times New Roman" w:eastAsia="Times New Roman" w:hAnsi="Times New Roman" w:cs="Times New Roman"/>
          <w:sz w:val="20"/>
          <w:szCs w:val="20"/>
          <w:lang w:eastAsia="pt-BR"/>
        </w:rPr>
        <w:tab/>
      </w:r>
      <w:r>
        <w:rPr>
          <w:rFonts w:ascii="Times New Roman" w:eastAsia="Times New Roman" w:hAnsi="Times New Roman" w:cs="Times New Roman"/>
          <w:color w:val="FFFFFF" w:themeColor="background1"/>
          <w:sz w:val="20"/>
          <w:szCs w:val="20"/>
          <w:lang w:eastAsia="pt-BR"/>
        </w:rPr>
        <w:t>.</w:t>
      </w:r>
      <w:r>
        <w:rPr>
          <w:rFonts w:ascii="Times New Roman" w:eastAsia="Times New Roman" w:hAnsi="Times New Roman" w:cs="Times New Roman"/>
          <w:sz w:val="20"/>
          <w:szCs w:val="20"/>
          <w:lang w:eastAsia="pt-BR"/>
        </w:rPr>
        <w:t>R$ 211,58</w:t>
      </w:r>
      <w:r w:rsidRPr="00EE477F">
        <w:rPr>
          <w:rFonts w:ascii="Times New Roman" w:eastAsia="Times New Roman" w:hAnsi="Times New Roman" w:cs="Times New Roman"/>
          <w:sz w:val="20"/>
          <w:szCs w:val="20"/>
          <w:lang w:eastAsia="pt-BR"/>
        </w:rPr>
        <w:tab/>
      </w:r>
      <w:r>
        <w:rPr>
          <w:rFonts w:ascii="Times New Roman" w:eastAsia="Times New Roman" w:hAnsi="Times New Roman" w:cs="Times New Roman"/>
          <w:color w:val="FFFFFF" w:themeColor="background1"/>
          <w:sz w:val="20"/>
          <w:szCs w:val="20"/>
          <w:lang w:eastAsia="pt-BR"/>
        </w:rPr>
        <w:t>..</w:t>
      </w:r>
      <w:r>
        <w:rPr>
          <w:rFonts w:ascii="Times New Roman" w:eastAsia="Times New Roman" w:hAnsi="Times New Roman" w:cs="Times New Roman"/>
          <w:sz w:val="20"/>
          <w:szCs w:val="20"/>
          <w:lang w:eastAsia="pt-BR"/>
        </w:rPr>
        <w:t>R$ 288,71</w:t>
      </w:r>
      <w:r>
        <w:rPr>
          <w:rFonts w:ascii="Times New Roman" w:eastAsia="Times New Roman" w:hAnsi="Times New Roman" w:cs="Times New Roman"/>
          <w:sz w:val="20"/>
          <w:szCs w:val="20"/>
          <w:lang w:eastAsia="pt-BR"/>
        </w:rPr>
        <w:tab/>
      </w:r>
      <w:r>
        <w:rPr>
          <w:rFonts w:ascii="Times New Roman" w:eastAsia="Times New Roman" w:hAnsi="Times New Roman" w:cs="Times New Roman"/>
          <w:color w:val="FFFFFF" w:themeColor="background1"/>
          <w:sz w:val="20"/>
          <w:szCs w:val="20"/>
          <w:lang w:eastAsia="pt-BR"/>
        </w:rPr>
        <w:t>..</w:t>
      </w:r>
      <w:r>
        <w:rPr>
          <w:rFonts w:ascii="Times New Roman" w:eastAsia="Times New Roman" w:hAnsi="Times New Roman" w:cs="Times New Roman"/>
          <w:sz w:val="20"/>
          <w:szCs w:val="20"/>
          <w:lang w:eastAsia="pt-BR"/>
        </w:rPr>
        <w:t>R$ 407,15</w:t>
      </w:r>
    </w:p>
    <w:p w:rsidR="003A13AD" w:rsidRPr="00844ACE" w:rsidRDefault="003A13AD" w:rsidP="003A13AD">
      <w:pPr>
        <w:shd w:val="clear" w:color="auto" w:fill="FFFFFF"/>
        <w:spacing w:after="0" w:line="240" w:lineRule="auto"/>
        <w:jc w:val="both"/>
        <w:rPr>
          <w:rFonts w:ascii="Times New Roman" w:eastAsia="Times New Roman" w:hAnsi="Times New Roman" w:cs="Times New Roman"/>
          <w:sz w:val="20"/>
          <w:szCs w:val="20"/>
          <w:lang w:eastAsia="pt-BR"/>
        </w:rPr>
      </w:pPr>
    </w:p>
    <w:p w:rsidR="003A13AD" w:rsidRPr="00844ACE" w:rsidRDefault="003A13AD" w:rsidP="003A13AD">
      <w:pPr>
        <w:numPr>
          <w:ilvl w:val="0"/>
          <w:numId w:val="16"/>
        </w:numPr>
        <w:shd w:val="clear" w:color="auto" w:fill="FFFFFF"/>
        <w:spacing w:after="0" w:line="240" w:lineRule="auto"/>
        <w:ind w:hanging="294"/>
        <w:contextualSpacing/>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O referido pagamento/remuneração possui amparo legal no inciso </w:t>
      </w:r>
      <w:r w:rsidR="00C70C2B">
        <w:rPr>
          <w:rFonts w:ascii="Times New Roman" w:eastAsia="Times New Roman" w:hAnsi="Times New Roman" w:cs="Times New Roman"/>
          <w:sz w:val="20"/>
          <w:szCs w:val="20"/>
          <w:lang w:eastAsia="pt-BR"/>
        </w:rPr>
        <w:t>III do art. 5º da Lei nº 10.520, de 17 de julho de 20</w:t>
      </w:r>
      <w:r w:rsidRPr="00844ACE">
        <w:rPr>
          <w:rFonts w:ascii="Times New Roman" w:eastAsia="Times New Roman" w:hAnsi="Times New Roman" w:cs="Times New Roman"/>
          <w:sz w:val="20"/>
          <w:szCs w:val="20"/>
          <w:lang w:eastAsia="pt-BR"/>
        </w:rPr>
        <w:t>02.</w:t>
      </w:r>
    </w:p>
    <w:p w:rsidR="003A13AD" w:rsidRPr="00844ACE" w:rsidRDefault="003A13AD" w:rsidP="003A13AD">
      <w:pPr>
        <w:numPr>
          <w:ilvl w:val="1"/>
          <w:numId w:val="13"/>
        </w:numPr>
        <w:shd w:val="clear" w:color="auto" w:fill="FFFFFF"/>
        <w:spacing w:after="0" w:line="300" w:lineRule="atLeast"/>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O licitante poderá promover a sua inscrição e credenciamento para participar do pregão, para inscrição e cadastramento da proposta inicial de preços.</w:t>
      </w:r>
    </w:p>
    <w:p w:rsidR="003A13AD" w:rsidRPr="00844ACE" w:rsidRDefault="003A13AD" w:rsidP="00312ABB">
      <w:pPr>
        <w:numPr>
          <w:ilvl w:val="1"/>
          <w:numId w:val="34"/>
        </w:numPr>
        <w:shd w:val="clear" w:color="auto" w:fill="FFFFFF"/>
        <w:spacing w:after="0" w:line="300" w:lineRule="atLeast"/>
        <w:ind w:left="426" w:hanging="426"/>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Não poderão participar da presente licitação, sob as penas da lei, as empresas que:</w:t>
      </w:r>
    </w:p>
    <w:p w:rsidR="003A13AD" w:rsidRPr="00844ACE" w:rsidRDefault="003A13AD" w:rsidP="003A13AD">
      <w:pPr>
        <w:numPr>
          <w:ilvl w:val="1"/>
          <w:numId w:val="14"/>
        </w:numPr>
        <w:shd w:val="clear" w:color="auto" w:fill="FFFFFF"/>
        <w:spacing w:after="0" w:line="300" w:lineRule="atLeast"/>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Estrangeiras que não funcionem no País; </w:t>
      </w:r>
    </w:p>
    <w:p w:rsidR="003A13AD" w:rsidRPr="00844ACE" w:rsidRDefault="003A13AD" w:rsidP="003A13AD">
      <w:pPr>
        <w:numPr>
          <w:ilvl w:val="1"/>
          <w:numId w:val="14"/>
        </w:numPr>
        <w:shd w:val="clear" w:color="auto" w:fill="FFFFFF"/>
        <w:spacing w:after="0" w:line="300" w:lineRule="atLeast"/>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Constituída em regime de consórcio, qualquer que seja sua forma de constituição, sejam controladoras, coligadas ou subsidiárias entre si;</w:t>
      </w:r>
    </w:p>
    <w:p w:rsidR="003A13AD" w:rsidRPr="00844ACE" w:rsidRDefault="003A13AD" w:rsidP="003A13AD">
      <w:pPr>
        <w:numPr>
          <w:ilvl w:val="1"/>
          <w:numId w:val="14"/>
        </w:numPr>
        <w:shd w:val="clear" w:color="auto" w:fill="FFFFFF"/>
        <w:spacing w:after="0" w:line="300" w:lineRule="atLeast"/>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lastRenderedPageBreak/>
        <w:t xml:space="preserve">Que possuam sócios comuns </w:t>
      </w:r>
      <w:proofErr w:type="gramStart"/>
      <w:r w:rsidRPr="00844ACE">
        <w:rPr>
          <w:rFonts w:ascii="Times New Roman" w:eastAsia="Times New Roman" w:hAnsi="Times New Roman" w:cs="Times New Roman"/>
          <w:sz w:val="20"/>
          <w:szCs w:val="20"/>
          <w:lang w:eastAsia="pt-BR"/>
        </w:rPr>
        <w:t>a</w:t>
      </w:r>
      <w:proofErr w:type="gramEnd"/>
      <w:r w:rsidRPr="00844ACE">
        <w:rPr>
          <w:rFonts w:ascii="Times New Roman" w:eastAsia="Times New Roman" w:hAnsi="Times New Roman" w:cs="Times New Roman"/>
          <w:sz w:val="20"/>
          <w:szCs w:val="20"/>
          <w:lang w:eastAsia="pt-BR"/>
        </w:rPr>
        <w:t xml:space="preserve"> outra(s) empresa(s) que esteja(m) participando deste certame (Acórdão TCU 2136</w:t>
      </w:r>
      <w:r w:rsidR="00C70C2B">
        <w:rPr>
          <w:rFonts w:ascii="Times New Roman" w:eastAsia="Times New Roman" w:hAnsi="Times New Roman" w:cs="Times New Roman"/>
          <w:sz w:val="20"/>
          <w:szCs w:val="20"/>
          <w:lang w:eastAsia="pt-BR"/>
        </w:rPr>
        <w:t>, de 01 de agosto de 20</w:t>
      </w:r>
      <w:r w:rsidRPr="00844ACE">
        <w:rPr>
          <w:rFonts w:ascii="Times New Roman" w:eastAsia="Times New Roman" w:hAnsi="Times New Roman" w:cs="Times New Roman"/>
          <w:sz w:val="20"/>
          <w:szCs w:val="20"/>
          <w:lang w:eastAsia="pt-BR"/>
        </w:rPr>
        <w:t>06, 1ª Câmara);</w:t>
      </w:r>
    </w:p>
    <w:p w:rsidR="003A13AD" w:rsidRPr="00844ACE" w:rsidRDefault="003A13AD" w:rsidP="003A13AD">
      <w:pPr>
        <w:numPr>
          <w:ilvl w:val="1"/>
          <w:numId w:val="14"/>
        </w:numPr>
        <w:shd w:val="clear" w:color="auto" w:fill="FFFFFF"/>
        <w:spacing w:after="0" w:line="300" w:lineRule="atLeast"/>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As que estiverem em processo de recuperação judicial, </w:t>
      </w:r>
      <w:proofErr w:type="gramStart"/>
      <w:r w:rsidRPr="00844ACE">
        <w:rPr>
          <w:rFonts w:ascii="Times New Roman" w:eastAsia="Times New Roman" w:hAnsi="Times New Roman" w:cs="Times New Roman"/>
          <w:sz w:val="20"/>
          <w:szCs w:val="20"/>
          <w:lang w:eastAsia="pt-BR"/>
        </w:rPr>
        <w:t>sob falência</w:t>
      </w:r>
      <w:proofErr w:type="gramEnd"/>
      <w:r w:rsidRPr="00844ACE">
        <w:rPr>
          <w:rFonts w:ascii="Times New Roman" w:eastAsia="Times New Roman" w:hAnsi="Times New Roman" w:cs="Times New Roman"/>
          <w:sz w:val="20"/>
          <w:szCs w:val="20"/>
          <w:lang w:eastAsia="pt-BR"/>
        </w:rPr>
        <w:t>, concordata, concurso de credores, dissolução, liquidação ou que esteja suspensa de licitar e/ou declarada inidônea pela Administração Pública ou impedida legalmente.</w:t>
      </w:r>
    </w:p>
    <w:p w:rsidR="003A13AD" w:rsidRPr="00844ACE" w:rsidRDefault="003A13AD" w:rsidP="003A13AD">
      <w:pPr>
        <w:numPr>
          <w:ilvl w:val="1"/>
          <w:numId w:val="14"/>
        </w:numPr>
        <w:shd w:val="clear" w:color="auto" w:fill="FFFFFF"/>
        <w:spacing w:after="0" w:line="240" w:lineRule="auto"/>
        <w:ind w:hanging="32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As que possuam ramo de atividade registrado no ato constitutivo incompatível com o objeto desta licitação;</w:t>
      </w:r>
    </w:p>
    <w:p w:rsidR="003A13AD" w:rsidRPr="00844ACE" w:rsidRDefault="003A13AD" w:rsidP="00312ABB">
      <w:pPr>
        <w:numPr>
          <w:ilvl w:val="1"/>
          <w:numId w:val="34"/>
        </w:numPr>
        <w:shd w:val="clear" w:color="auto" w:fill="FFFFFF"/>
        <w:spacing w:after="0" w:line="240" w:lineRule="auto"/>
        <w:ind w:left="426"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Não poderá participar direta ou indiretamente desta licitação ou do fornecimento de bens/serviços a ela necessários, servidor desta Câmara Municipal de Guajará-Mirim - RO;</w:t>
      </w:r>
    </w:p>
    <w:p w:rsidR="003A13AD" w:rsidRPr="00844ACE" w:rsidRDefault="003A13AD" w:rsidP="00312ABB">
      <w:pPr>
        <w:numPr>
          <w:ilvl w:val="2"/>
          <w:numId w:val="34"/>
        </w:numPr>
        <w:shd w:val="clear" w:color="auto" w:fill="FFFFFF"/>
        <w:spacing w:after="0" w:line="240" w:lineRule="auto"/>
        <w:ind w:left="993"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Considera-se participação indireta a existência de qualquer vínculo de natureza técnica, comercial, econômica, financeira ou trabalhista entre o servidor ou dirigente e a licitante ou responsável pelos serviços, incluindo-se os fornecimentos de bens e serviços a estes necessários. </w:t>
      </w:r>
    </w:p>
    <w:p w:rsidR="003A13AD" w:rsidRPr="00844ACE" w:rsidRDefault="003A13AD" w:rsidP="00312ABB">
      <w:pPr>
        <w:numPr>
          <w:ilvl w:val="2"/>
          <w:numId w:val="34"/>
        </w:numPr>
        <w:shd w:val="clear" w:color="auto" w:fill="FFFFFF"/>
        <w:spacing w:after="0" w:line="240" w:lineRule="auto"/>
        <w:ind w:left="993"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O disposto no subitem anterior aplica-se aos pregoeiros e Equipe de Apoio;</w:t>
      </w:r>
    </w:p>
    <w:p w:rsidR="003A13AD" w:rsidRPr="00844ACE" w:rsidRDefault="003A13AD" w:rsidP="00312ABB">
      <w:pPr>
        <w:numPr>
          <w:ilvl w:val="1"/>
          <w:numId w:val="34"/>
        </w:numPr>
        <w:shd w:val="clear" w:color="auto" w:fill="FFFFFF"/>
        <w:spacing w:after="0" w:line="300" w:lineRule="atLeast"/>
        <w:ind w:left="426" w:right="27"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O licitante deverá promover a sua inscrição e credenciamento para participar do pregão, através da LICITANET – Licitações online por ele indicada até o horário fixado no edital para inscrição e cadastramento da proposta inicial de preços no site </w:t>
      </w:r>
      <w:hyperlink r:id="rId14" w:history="1">
        <w:r w:rsidRPr="00844ACE">
          <w:rPr>
            <w:rFonts w:ascii="Times New Roman" w:eastAsia="Times New Roman" w:hAnsi="Times New Roman" w:cs="Times New Roman"/>
            <w:b/>
            <w:sz w:val="20"/>
            <w:szCs w:val="20"/>
            <w:u w:val="single"/>
            <w:lang w:eastAsia="pt-BR"/>
          </w:rPr>
          <w:t>www.licitanet.com.br</w:t>
        </w:r>
      </w:hyperlink>
    </w:p>
    <w:p w:rsidR="003A13AD" w:rsidRPr="00844ACE" w:rsidRDefault="003A13AD" w:rsidP="00312ABB">
      <w:pPr>
        <w:numPr>
          <w:ilvl w:val="1"/>
          <w:numId w:val="34"/>
        </w:numPr>
        <w:shd w:val="clear" w:color="auto" w:fill="FFFFFF"/>
        <w:spacing w:after="0" w:line="300" w:lineRule="atLeast"/>
        <w:ind w:left="426" w:right="27"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A participação no pregão está condicionada obrigatoriamente a inscrição e credenciamento do licitante (item 3.5), até o limite de horário previsto no edital e regulamento, e deverá ser realizado o cadastro da proposta de preços, com o preenchimento da mesma no campo CADASTRAR PROPOSTA com </w:t>
      </w:r>
      <w:r w:rsidRPr="00844ACE">
        <w:rPr>
          <w:rFonts w:ascii="Times New Roman" w:eastAsia="Times New Roman" w:hAnsi="Times New Roman" w:cs="Times New Roman"/>
          <w:b/>
          <w:sz w:val="20"/>
          <w:szCs w:val="20"/>
          <w:lang w:eastAsia="pt-BR"/>
        </w:rPr>
        <w:t xml:space="preserve">inserção </w:t>
      </w:r>
      <w:r w:rsidRPr="00844ACE">
        <w:rPr>
          <w:rFonts w:ascii="Times New Roman" w:eastAsia="Times New Roman" w:hAnsi="Times New Roman" w:cs="Times New Roman"/>
          <w:b/>
          <w:sz w:val="20"/>
          <w:szCs w:val="20"/>
          <w:u w:val="single"/>
          <w:lang w:eastAsia="pt-BR"/>
        </w:rPr>
        <w:t>no sistema</w:t>
      </w:r>
      <w:r w:rsidRPr="00844ACE">
        <w:rPr>
          <w:rFonts w:ascii="Times New Roman" w:eastAsia="Times New Roman" w:hAnsi="Times New Roman" w:cs="Times New Roman"/>
          <w:sz w:val="20"/>
          <w:szCs w:val="20"/>
          <w:lang w:eastAsia="pt-BR"/>
        </w:rPr>
        <w:t xml:space="preserve"> do valor inicial de cada Item e a respectiva marca do produto nos campos específicos.                                                                                                                                                                                                                </w:t>
      </w:r>
    </w:p>
    <w:p w:rsidR="003A13AD" w:rsidRPr="00844ACE" w:rsidRDefault="003A13AD" w:rsidP="003A13AD">
      <w:pPr>
        <w:shd w:val="clear" w:color="auto" w:fill="FFFFFF"/>
        <w:spacing w:line="300" w:lineRule="atLeast"/>
        <w:ind w:left="720" w:right="27"/>
        <w:jc w:val="both"/>
        <w:rPr>
          <w:rFonts w:ascii="Times New Roman" w:eastAsia="Times New Roman" w:hAnsi="Times New Roman" w:cs="Times New Roman"/>
          <w:sz w:val="20"/>
          <w:szCs w:val="20"/>
          <w:lang w:eastAsia="pt-BR"/>
        </w:rPr>
      </w:pPr>
    </w:p>
    <w:p w:rsidR="003A13AD" w:rsidRPr="00844ACE" w:rsidRDefault="001710DE" w:rsidP="003A13AD">
      <w:pPr>
        <w:shd w:val="clear" w:color="auto" w:fill="FFFFFF"/>
        <w:spacing w:after="240" w:line="300" w:lineRule="atLeast"/>
        <w:jc w:val="both"/>
        <w:rPr>
          <w:rFonts w:ascii="Times New Roman" w:eastAsia="Times New Roman" w:hAnsi="Times New Roman" w:cs="Times New Roman"/>
          <w:b/>
          <w:snapToGrid w:val="0"/>
          <w:sz w:val="20"/>
          <w:szCs w:val="20"/>
          <w:lang w:eastAsia="pt-BR"/>
        </w:rPr>
      </w:pPr>
      <w:r>
        <w:rPr>
          <w:rFonts w:ascii="Times New Roman" w:eastAsia="Times New Roman" w:hAnsi="Times New Roman" w:cs="Times New Roman"/>
          <w:b/>
          <w:snapToGrid w:val="0"/>
          <w:sz w:val="20"/>
          <w:szCs w:val="20"/>
          <w:lang w:eastAsia="pt-BR"/>
        </w:rPr>
        <w:t>5</w:t>
      </w:r>
      <w:r w:rsidR="00312ABB" w:rsidRPr="00844ACE">
        <w:rPr>
          <w:rFonts w:ascii="Times New Roman" w:eastAsia="Times New Roman" w:hAnsi="Times New Roman" w:cs="Times New Roman"/>
          <w:b/>
          <w:snapToGrid w:val="0"/>
          <w:sz w:val="20"/>
          <w:szCs w:val="20"/>
          <w:lang w:eastAsia="pt-BR"/>
        </w:rPr>
        <w:t xml:space="preserve">. </w:t>
      </w:r>
      <w:r w:rsidR="003A13AD" w:rsidRPr="00844ACE">
        <w:rPr>
          <w:rFonts w:ascii="Times New Roman" w:eastAsia="Times New Roman" w:hAnsi="Times New Roman" w:cs="Times New Roman"/>
          <w:b/>
          <w:snapToGrid w:val="0"/>
          <w:sz w:val="20"/>
          <w:szCs w:val="20"/>
          <w:lang w:eastAsia="pt-BR"/>
        </w:rPr>
        <w:tab/>
        <w:t>REGULAMENTO OPERACIONAL DO CERTAME.</w:t>
      </w:r>
    </w:p>
    <w:p w:rsidR="003A13AD" w:rsidRPr="00844ACE" w:rsidRDefault="001710DE" w:rsidP="003A13AD">
      <w:pPr>
        <w:shd w:val="clear" w:color="auto" w:fill="FFFFFF"/>
        <w:spacing w:after="0" w:line="300" w:lineRule="atLeast"/>
        <w:ind w:left="426" w:hanging="426"/>
        <w:jc w:val="both"/>
        <w:rPr>
          <w:rFonts w:ascii="Times New Roman" w:eastAsia="Times New Roman" w:hAnsi="Times New Roman" w:cs="Times New Roman"/>
          <w:snapToGrid w:val="0"/>
          <w:sz w:val="20"/>
          <w:szCs w:val="20"/>
          <w:lang w:eastAsia="pt-BR"/>
        </w:rPr>
      </w:pPr>
      <w:r>
        <w:rPr>
          <w:rFonts w:ascii="Times New Roman" w:eastAsia="Times New Roman" w:hAnsi="Times New Roman" w:cs="Times New Roman"/>
          <w:snapToGrid w:val="0"/>
          <w:sz w:val="20"/>
          <w:szCs w:val="20"/>
          <w:lang w:eastAsia="pt-BR"/>
        </w:rPr>
        <w:t>5</w:t>
      </w:r>
      <w:r w:rsidR="003A13AD" w:rsidRPr="00844ACE">
        <w:rPr>
          <w:rFonts w:ascii="Times New Roman" w:eastAsia="Times New Roman" w:hAnsi="Times New Roman" w:cs="Times New Roman"/>
          <w:snapToGrid w:val="0"/>
          <w:sz w:val="20"/>
          <w:szCs w:val="20"/>
          <w:lang w:eastAsia="pt-BR"/>
        </w:rPr>
        <w:t>.1</w:t>
      </w:r>
      <w:r w:rsidR="003A13AD" w:rsidRPr="00844ACE">
        <w:rPr>
          <w:rFonts w:ascii="Times New Roman" w:eastAsia="Times New Roman" w:hAnsi="Times New Roman" w:cs="Times New Roman"/>
          <w:snapToGrid w:val="0"/>
          <w:sz w:val="20"/>
          <w:szCs w:val="20"/>
          <w:lang w:eastAsia="pt-BR"/>
        </w:rPr>
        <w:tab/>
        <w:t>O certame será conduzido pelo Pregoeiro, com o auxílio da equipe de apoio, que terá, em especial, as seguintes atribuições:</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Acompanhar os trabalhos da equipe de apoio;</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responder</w:t>
      </w:r>
      <w:proofErr w:type="gramEnd"/>
      <w:r w:rsidRPr="00844ACE">
        <w:rPr>
          <w:rFonts w:ascii="Times New Roman" w:eastAsia="Times New Roman" w:hAnsi="Times New Roman" w:cs="Times New Roman"/>
          <w:snapToGrid w:val="0"/>
          <w:sz w:val="20"/>
          <w:szCs w:val="20"/>
          <w:lang w:eastAsia="pt-BR"/>
        </w:rPr>
        <w:t xml:space="preserve"> as questões formuladas pelos fornecedores, relativas ao certame;</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abrir</w:t>
      </w:r>
      <w:proofErr w:type="gramEnd"/>
      <w:r w:rsidRPr="00844ACE">
        <w:rPr>
          <w:rFonts w:ascii="Times New Roman" w:eastAsia="Times New Roman" w:hAnsi="Times New Roman" w:cs="Times New Roman"/>
          <w:snapToGrid w:val="0"/>
          <w:sz w:val="20"/>
          <w:szCs w:val="20"/>
          <w:lang w:eastAsia="pt-BR"/>
        </w:rPr>
        <w:t xml:space="preserve"> as propostas de preços;</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analisar</w:t>
      </w:r>
      <w:proofErr w:type="gramEnd"/>
      <w:r w:rsidRPr="00844ACE">
        <w:rPr>
          <w:rFonts w:ascii="Times New Roman" w:eastAsia="Times New Roman" w:hAnsi="Times New Roman" w:cs="Times New Roman"/>
          <w:snapToGrid w:val="0"/>
          <w:sz w:val="20"/>
          <w:szCs w:val="20"/>
          <w:lang w:eastAsia="pt-BR"/>
        </w:rPr>
        <w:t xml:space="preserve"> a aceitabilidade das propostas;</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desclassificar</w:t>
      </w:r>
      <w:proofErr w:type="gramEnd"/>
      <w:r w:rsidRPr="00844ACE">
        <w:rPr>
          <w:rFonts w:ascii="Times New Roman" w:eastAsia="Times New Roman" w:hAnsi="Times New Roman" w:cs="Times New Roman"/>
          <w:snapToGrid w:val="0"/>
          <w:sz w:val="20"/>
          <w:szCs w:val="20"/>
          <w:lang w:eastAsia="pt-BR"/>
        </w:rPr>
        <w:t xml:space="preserve"> propostas indicando os motivos;</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conduzir</w:t>
      </w:r>
      <w:proofErr w:type="gramEnd"/>
      <w:r w:rsidRPr="00844ACE">
        <w:rPr>
          <w:rFonts w:ascii="Times New Roman" w:eastAsia="Times New Roman" w:hAnsi="Times New Roman" w:cs="Times New Roman"/>
          <w:snapToGrid w:val="0"/>
          <w:sz w:val="20"/>
          <w:szCs w:val="20"/>
          <w:lang w:eastAsia="pt-BR"/>
        </w:rPr>
        <w:t xml:space="preserve"> os procedimentos relativos aos lances e à escolha da proposta do lance de menor preço;</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verificar</w:t>
      </w:r>
      <w:proofErr w:type="gramEnd"/>
      <w:r w:rsidRPr="00844ACE">
        <w:rPr>
          <w:rFonts w:ascii="Times New Roman" w:eastAsia="Times New Roman" w:hAnsi="Times New Roman" w:cs="Times New Roman"/>
          <w:snapToGrid w:val="0"/>
          <w:sz w:val="20"/>
          <w:szCs w:val="20"/>
          <w:lang w:eastAsia="pt-BR"/>
        </w:rPr>
        <w:t xml:space="preserve"> a habilitação do proponente classificado em primeiro lugar;</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declarar</w:t>
      </w:r>
      <w:proofErr w:type="gramEnd"/>
      <w:r w:rsidRPr="00844ACE">
        <w:rPr>
          <w:rFonts w:ascii="Times New Roman" w:eastAsia="Times New Roman" w:hAnsi="Times New Roman" w:cs="Times New Roman"/>
          <w:snapToGrid w:val="0"/>
          <w:sz w:val="20"/>
          <w:szCs w:val="20"/>
          <w:lang w:eastAsia="pt-BR"/>
        </w:rPr>
        <w:t xml:space="preserve"> o vencedor;</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receber</w:t>
      </w:r>
      <w:proofErr w:type="gramEnd"/>
      <w:r w:rsidRPr="00844ACE">
        <w:rPr>
          <w:rFonts w:ascii="Times New Roman" w:eastAsia="Times New Roman" w:hAnsi="Times New Roman" w:cs="Times New Roman"/>
          <w:snapToGrid w:val="0"/>
          <w:sz w:val="20"/>
          <w:szCs w:val="20"/>
          <w:lang w:eastAsia="pt-BR"/>
        </w:rPr>
        <w:t>, examinar e decidir sobre a pertinência dos recursos;</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elaborar</w:t>
      </w:r>
      <w:proofErr w:type="gramEnd"/>
      <w:r w:rsidRPr="00844ACE">
        <w:rPr>
          <w:rFonts w:ascii="Times New Roman" w:eastAsia="Times New Roman" w:hAnsi="Times New Roman" w:cs="Times New Roman"/>
          <w:snapToGrid w:val="0"/>
          <w:sz w:val="20"/>
          <w:szCs w:val="20"/>
          <w:lang w:eastAsia="pt-BR"/>
        </w:rPr>
        <w:t xml:space="preserve"> a ata da sessão com o auxílio eletrônico;</w:t>
      </w:r>
    </w:p>
    <w:p w:rsidR="003A13AD" w:rsidRPr="00844ACE" w:rsidRDefault="003A13AD" w:rsidP="003A13AD">
      <w:pPr>
        <w:numPr>
          <w:ilvl w:val="0"/>
          <w:numId w:val="8"/>
        </w:numPr>
        <w:shd w:val="clear" w:color="auto" w:fill="FFFFFF"/>
        <w:tabs>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encaminhar</w:t>
      </w:r>
      <w:proofErr w:type="gramEnd"/>
      <w:r w:rsidRPr="00844ACE">
        <w:rPr>
          <w:rFonts w:ascii="Times New Roman" w:eastAsia="Times New Roman" w:hAnsi="Times New Roman" w:cs="Times New Roman"/>
          <w:snapToGrid w:val="0"/>
          <w:sz w:val="20"/>
          <w:szCs w:val="20"/>
          <w:lang w:eastAsia="pt-BR"/>
        </w:rPr>
        <w:t xml:space="preserve"> o processo à autoridade superior para homologar e autorizar a contratação;</w:t>
      </w:r>
    </w:p>
    <w:p w:rsidR="003A13AD" w:rsidRPr="00844ACE" w:rsidRDefault="003A13AD" w:rsidP="003A13AD">
      <w:pPr>
        <w:numPr>
          <w:ilvl w:val="0"/>
          <w:numId w:val="8"/>
        </w:numPr>
        <w:shd w:val="clear" w:color="auto" w:fill="FFFFFF"/>
        <w:tabs>
          <w:tab w:val="left" w:pos="567"/>
          <w:tab w:val="left" w:pos="1276"/>
        </w:tabs>
        <w:spacing w:after="0" w:line="240" w:lineRule="auto"/>
        <w:ind w:left="851"/>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abrir</w:t>
      </w:r>
      <w:proofErr w:type="gramEnd"/>
      <w:r w:rsidRPr="00844ACE">
        <w:rPr>
          <w:rFonts w:ascii="Times New Roman" w:eastAsia="Times New Roman" w:hAnsi="Times New Roman" w:cs="Times New Roman"/>
          <w:snapToGrid w:val="0"/>
          <w:sz w:val="20"/>
          <w:szCs w:val="20"/>
          <w:lang w:eastAsia="pt-BR"/>
        </w:rPr>
        <w:t xml:space="preserve"> processo administrativo para apuração de irregularidades visando a aplicação de penalidades previstas na legislação.</w:t>
      </w:r>
    </w:p>
    <w:p w:rsidR="003A13AD" w:rsidRPr="00844ACE" w:rsidRDefault="003A13AD" w:rsidP="003A13AD">
      <w:pPr>
        <w:shd w:val="clear" w:color="auto" w:fill="FFFFFF"/>
        <w:spacing w:after="0" w:line="300" w:lineRule="atLeast"/>
        <w:ind w:left="720" w:hanging="12"/>
        <w:jc w:val="both"/>
        <w:rPr>
          <w:rFonts w:ascii="Times New Roman" w:eastAsia="Times New Roman" w:hAnsi="Times New Roman" w:cs="Times New Roman"/>
          <w:b/>
          <w:i/>
          <w:caps/>
          <w:snapToGrid w:val="0"/>
          <w:sz w:val="20"/>
          <w:szCs w:val="20"/>
          <w:u w:val="single"/>
          <w:lang w:eastAsia="pt-BR"/>
        </w:rPr>
      </w:pPr>
    </w:p>
    <w:p w:rsidR="003A13AD" w:rsidRPr="00844ACE" w:rsidRDefault="001710DE" w:rsidP="003A13AD">
      <w:pPr>
        <w:shd w:val="clear" w:color="auto" w:fill="FFFFFF"/>
        <w:spacing w:after="0" w:line="300" w:lineRule="atLeast"/>
        <w:jc w:val="both"/>
        <w:rPr>
          <w:rFonts w:ascii="Times New Roman" w:eastAsia="Times New Roman" w:hAnsi="Times New Roman" w:cs="Times New Roman"/>
          <w:b/>
          <w:i/>
          <w:snapToGrid w:val="0"/>
          <w:sz w:val="20"/>
          <w:szCs w:val="20"/>
          <w:u w:val="single"/>
          <w:lang w:eastAsia="pt-BR"/>
        </w:rPr>
      </w:pPr>
      <w:r>
        <w:rPr>
          <w:rFonts w:ascii="Times New Roman" w:eastAsia="Times New Roman" w:hAnsi="Times New Roman" w:cs="Times New Roman"/>
          <w:b/>
          <w:i/>
          <w:snapToGrid w:val="0"/>
          <w:sz w:val="20"/>
          <w:szCs w:val="20"/>
          <w:lang w:eastAsia="pt-BR"/>
        </w:rPr>
        <w:t>6</w:t>
      </w:r>
      <w:r w:rsidR="009F6C6A" w:rsidRPr="00844ACE">
        <w:rPr>
          <w:rFonts w:ascii="Times New Roman" w:eastAsia="Times New Roman" w:hAnsi="Times New Roman" w:cs="Times New Roman"/>
          <w:b/>
          <w:i/>
          <w:snapToGrid w:val="0"/>
          <w:sz w:val="20"/>
          <w:szCs w:val="20"/>
          <w:lang w:eastAsia="pt-BR"/>
        </w:rPr>
        <w:t>.</w:t>
      </w:r>
      <w:r w:rsidR="003A13AD" w:rsidRPr="00844ACE">
        <w:rPr>
          <w:rFonts w:ascii="Times New Roman" w:eastAsia="Times New Roman" w:hAnsi="Times New Roman" w:cs="Times New Roman"/>
          <w:b/>
          <w:i/>
          <w:snapToGrid w:val="0"/>
          <w:sz w:val="20"/>
          <w:szCs w:val="20"/>
          <w:lang w:eastAsia="pt-BR"/>
        </w:rPr>
        <w:tab/>
        <w:t xml:space="preserve">DO CREDENCIAMENTO JUNTO A LICITANET – LICITAÇÕES </w:t>
      </w:r>
      <w:proofErr w:type="gramStart"/>
      <w:r w:rsidR="003A13AD" w:rsidRPr="00844ACE">
        <w:rPr>
          <w:rFonts w:ascii="Times New Roman" w:eastAsia="Times New Roman" w:hAnsi="Times New Roman" w:cs="Times New Roman"/>
          <w:b/>
          <w:i/>
          <w:snapToGrid w:val="0"/>
          <w:sz w:val="20"/>
          <w:szCs w:val="20"/>
          <w:lang w:eastAsia="pt-BR"/>
        </w:rPr>
        <w:t>ON-LINE</w:t>
      </w:r>
      <w:proofErr w:type="gramEnd"/>
    </w:p>
    <w:p w:rsidR="003A13AD" w:rsidRPr="00844ACE" w:rsidRDefault="003A13AD" w:rsidP="003A13AD">
      <w:pPr>
        <w:keepLines/>
        <w:shd w:val="clear" w:color="auto" w:fill="FFFFFF"/>
        <w:tabs>
          <w:tab w:val="left" w:pos="1134"/>
          <w:tab w:val="left" w:pos="1428"/>
        </w:tabs>
        <w:spacing w:after="0" w:line="240" w:lineRule="auto"/>
        <w:ind w:left="709" w:hanging="709"/>
        <w:jc w:val="both"/>
        <w:rPr>
          <w:rFonts w:ascii="Times New Roman" w:eastAsia="Times New Roman" w:hAnsi="Times New Roman" w:cs="Times New Roman"/>
          <w:sz w:val="20"/>
          <w:szCs w:val="20"/>
          <w:lang w:eastAsia="pt-BR"/>
        </w:rPr>
      </w:pPr>
    </w:p>
    <w:p w:rsidR="003A13AD" w:rsidRPr="00844ACE" w:rsidRDefault="00312ABB" w:rsidP="003A13AD">
      <w:pPr>
        <w:keepLines/>
        <w:shd w:val="clear" w:color="auto" w:fill="FFFFFF"/>
        <w:tabs>
          <w:tab w:val="left" w:pos="1134"/>
          <w:tab w:val="left" w:pos="1428"/>
        </w:tabs>
        <w:spacing w:after="0" w:line="240" w:lineRule="auto"/>
        <w:ind w:left="709"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6</w:t>
      </w:r>
      <w:r w:rsidR="009F6C6A" w:rsidRPr="00844ACE">
        <w:rPr>
          <w:rFonts w:ascii="Times New Roman" w:eastAsia="Times New Roman" w:hAnsi="Times New Roman" w:cs="Times New Roman"/>
          <w:sz w:val="20"/>
          <w:szCs w:val="20"/>
          <w:lang w:eastAsia="pt-BR"/>
        </w:rPr>
        <w:t>.1.</w:t>
      </w:r>
      <w:r w:rsidR="003A13AD" w:rsidRPr="00844ACE">
        <w:rPr>
          <w:rFonts w:ascii="Times New Roman" w:eastAsia="Times New Roman" w:hAnsi="Times New Roman" w:cs="Times New Roman"/>
          <w:sz w:val="20"/>
          <w:szCs w:val="20"/>
          <w:lang w:eastAsia="pt-BR"/>
        </w:rPr>
        <w:tab/>
        <w:t xml:space="preserve">A participação do licitante no pregão eletrônico se dará exclusivamente através de </w:t>
      </w:r>
      <w:r w:rsidR="003A13AD" w:rsidRPr="00844ACE">
        <w:rPr>
          <w:rFonts w:ascii="Times New Roman" w:eastAsia="Times New Roman" w:hAnsi="Times New Roman" w:cs="Times New Roman"/>
          <w:b/>
          <w:i/>
          <w:sz w:val="20"/>
          <w:szCs w:val="20"/>
          <w:lang w:eastAsia="pt-BR"/>
        </w:rPr>
        <w:t xml:space="preserve">Home </w:t>
      </w:r>
      <w:proofErr w:type="spellStart"/>
      <w:r w:rsidR="003A13AD" w:rsidRPr="00844ACE">
        <w:rPr>
          <w:rFonts w:ascii="Times New Roman" w:eastAsia="Times New Roman" w:hAnsi="Times New Roman" w:cs="Times New Roman"/>
          <w:b/>
          <w:i/>
          <w:sz w:val="20"/>
          <w:szCs w:val="20"/>
          <w:lang w:eastAsia="pt-BR"/>
        </w:rPr>
        <w:t>Broker</w:t>
      </w:r>
      <w:proofErr w:type="spellEnd"/>
      <w:r w:rsidR="003A13AD" w:rsidRPr="00844ACE">
        <w:rPr>
          <w:rFonts w:ascii="Times New Roman" w:eastAsia="Times New Roman" w:hAnsi="Times New Roman" w:cs="Times New Roman"/>
          <w:sz w:val="20"/>
          <w:szCs w:val="20"/>
          <w:lang w:eastAsia="pt-BR"/>
        </w:rPr>
        <w:t xml:space="preserve">, o qual deverá manifestar em campo próprio da Plataforma Eletrônica, pleno conhecimento, aceitação e atendimento às exigências de habilitação previstas no Edital. </w:t>
      </w:r>
    </w:p>
    <w:p w:rsidR="003A13AD" w:rsidRPr="00844ACE" w:rsidRDefault="00312ABB" w:rsidP="003A13AD">
      <w:pPr>
        <w:keepLines/>
        <w:shd w:val="clear" w:color="auto" w:fill="FFFFFF"/>
        <w:tabs>
          <w:tab w:val="left" w:pos="1134"/>
          <w:tab w:val="left" w:pos="1428"/>
        </w:tabs>
        <w:spacing w:after="0" w:line="240" w:lineRule="auto"/>
        <w:ind w:left="709"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6</w:t>
      </w:r>
      <w:r w:rsidR="009F6C6A" w:rsidRPr="00844ACE">
        <w:rPr>
          <w:rFonts w:ascii="Times New Roman" w:eastAsia="Times New Roman" w:hAnsi="Times New Roman" w:cs="Times New Roman"/>
          <w:sz w:val="20"/>
          <w:szCs w:val="20"/>
          <w:lang w:eastAsia="pt-BR"/>
        </w:rPr>
        <w:t>.2</w:t>
      </w:r>
      <w:r w:rsidR="003A13AD" w:rsidRPr="00844ACE">
        <w:rPr>
          <w:rFonts w:ascii="Times New Roman" w:eastAsia="Times New Roman" w:hAnsi="Times New Roman" w:cs="Times New Roman"/>
          <w:sz w:val="20"/>
          <w:szCs w:val="20"/>
          <w:lang w:eastAsia="pt-BR"/>
        </w:rPr>
        <w:t>.</w:t>
      </w:r>
      <w:r w:rsidR="003A13AD" w:rsidRPr="00844ACE">
        <w:rPr>
          <w:rFonts w:ascii="Times New Roman" w:eastAsia="Times New Roman" w:hAnsi="Times New Roman" w:cs="Times New Roman"/>
          <w:b/>
          <w:sz w:val="20"/>
          <w:szCs w:val="20"/>
          <w:lang w:eastAsia="pt-BR"/>
        </w:rPr>
        <w:tab/>
      </w:r>
      <w:r w:rsidR="003A13AD" w:rsidRPr="00844ACE">
        <w:rPr>
          <w:rFonts w:ascii="Times New Roman" w:eastAsia="Times New Roman" w:hAnsi="Times New Roman" w:cs="Times New Roman"/>
          <w:sz w:val="20"/>
          <w:szCs w:val="20"/>
          <w:lang w:eastAsia="pt-BR"/>
        </w:rPr>
        <w:t>O acesso do licitante ao pregão eletrônico, para efeito de encaminhamento de proposta de preço e lances sucessivos de preços, somente se dará mediante prévio cadastramento e adesão aos planos elencados no subitem 3.2, alínea “a”</w:t>
      </w:r>
      <w:proofErr w:type="gramStart"/>
      <w:r w:rsidR="003A13AD" w:rsidRPr="00844ACE">
        <w:rPr>
          <w:rFonts w:ascii="Times New Roman" w:eastAsia="Times New Roman" w:hAnsi="Times New Roman" w:cs="Times New Roman"/>
          <w:sz w:val="20"/>
          <w:szCs w:val="20"/>
          <w:lang w:eastAsia="pt-BR"/>
        </w:rPr>
        <w:t>;.</w:t>
      </w:r>
      <w:proofErr w:type="gramEnd"/>
    </w:p>
    <w:p w:rsidR="003A13AD" w:rsidRPr="00844ACE" w:rsidRDefault="00312ABB" w:rsidP="003A13AD">
      <w:pPr>
        <w:keepLines/>
        <w:shd w:val="clear" w:color="auto" w:fill="FFFFFF"/>
        <w:tabs>
          <w:tab w:val="left" w:pos="1134"/>
          <w:tab w:val="left" w:pos="1428"/>
        </w:tabs>
        <w:spacing w:after="0" w:line="240" w:lineRule="auto"/>
        <w:ind w:left="709"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6</w:t>
      </w:r>
      <w:r w:rsidR="009F6C6A" w:rsidRPr="00844ACE">
        <w:rPr>
          <w:rFonts w:ascii="Times New Roman" w:eastAsia="Times New Roman" w:hAnsi="Times New Roman" w:cs="Times New Roman"/>
          <w:sz w:val="20"/>
          <w:szCs w:val="20"/>
          <w:lang w:eastAsia="pt-BR"/>
        </w:rPr>
        <w:t>.3.</w:t>
      </w:r>
      <w:r w:rsidR="003A13AD"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ab/>
        <w:t xml:space="preserve">O </w:t>
      </w:r>
      <w:proofErr w:type="spellStart"/>
      <w:r w:rsidR="003A13AD" w:rsidRPr="00844ACE">
        <w:rPr>
          <w:rFonts w:ascii="Times New Roman" w:eastAsia="Times New Roman" w:hAnsi="Times New Roman" w:cs="Times New Roman"/>
          <w:sz w:val="20"/>
          <w:szCs w:val="20"/>
          <w:lang w:eastAsia="pt-BR"/>
        </w:rPr>
        <w:t>login</w:t>
      </w:r>
      <w:proofErr w:type="spellEnd"/>
      <w:r w:rsidR="003A13AD" w:rsidRPr="00844ACE">
        <w:rPr>
          <w:rFonts w:ascii="Times New Roman" w:eastAsia="Times New Roman" w:hAnsi="Times New Roman" w:cs="Times New Roman"/>
          <w:sz w:val="20"/>
          <w:szCs w:val="20"/>
          <w:lang w:eastAsia="pt-BR"/>
        </w:rPr>
        <w:t xml:space="preserve"> e a senha do licitante poderão ser utilizados em qualquer pregão eletrônico, salvo quando suspensas por inadimplência do licitante junto a </w:t>
      </w:r>
      <w:r w:rsidR="003A13AD" w:rsidRPr="00844ACE">
        <w:rPr>
          <w:rFonts w:ascii="Times New Roman" w:eastAsia="Times New Roman" w:hAnsi="Times New Roman" w:cs="Times New Roman"/>
          <w:b/>
          <w:sz w:val="20"/>
          <w:szCs w:val="20"/>
          <w:lang w:eastAsia="pt-BR"/>
        </w:rPr>
        <w:t>LICITANET – Licitações On-line</w:t>
      </w:r>
      <w:r w:rsidR="003A13AD" w:rsidRPr="00844ACE">
        <w:rPr>
          <w:rFonts w:ascii="Times New Roman" w:eastAsia="Times New Roman" w:hAnsi="Times New Roman" w:cs="Times New Roman"/>
          <w:sz w:val="20"/>
          <w:szCs w:val="20"/>
          <w:lang w:eastAsia="pt-BR"/>
        </w:rPr>
        <w:t>, ou canceladas por solicitação do licitante.</w:t>
      </w:r>
    </w:p>
    <w:p w:rsidR="003A13AD" w:rsidRPr="00844ACE" w:rsidRDefault="003A13AD" w:rsidP="003A13AD">
      <w:pPr>
        <w:keepLines/>
        <w:shd w:val="clear" w:color="auto" w:fill="FFFFFF"/>
        <w:tabs>
          <w:tab w:val="left" w:pos="1134"/>
          <w:tab w:val="left" w:pos="1428"/>
        </w:tabs>
        <w:spacing w:after="0" w:line="240" w:lineRule="auto"/>
        <w:ind w:left="709"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lastRenderedPageBreak/>
        <w:t xml:space="preserve">a) </w:t>
      </w:r>
      <w:r w:rsidRPr="00844ACE">
        <w:rPr>
          <w:rFonts w:ascii="Times New Roman" w:eastAsia="Times New Roman" w:hAnsi="Times New Roman" w:cs="Times New Roman"/>
          <w:sz w:val="20"/>
          <w:szCs w:val="20"/>
          <w:lang w:eastAsia="pt-BR"/>
        </w:rPr>
        <w:tab/>
        <w:t xml:space="preserve">A manutenção ou alteração da Senha de Acesso será feita através de pedido do licitante junto ao Atendimento On-Line (CHAT) do site </w:t>
      </w:r>
      <w:r w:rsidRPr="00844ACE">
        <w:rPr>
          <w:rFonts w:ascii="Times New Roman" w:eastAsia="Times New Roman" w:hAnsi="Times New Roman" w:cs="Times New Roman"/>
          <w:b/>
          <w:sz w:val="20"/>
          <w:szCs w:val="20"/>
          <w:lang w:eastAsia="pt-BR"/>
        </w:rPr>
        <w:t>LICITANET – Licitações On-line</w:t>
      </w:r>
      <w:r w:rsidRPr="00844ACE">
        <w:rPr>
          <w:rFonts w:ascii="Times New Roman" w:eastAsia="Times New Roman" w:hAnsi="Times New Roman" w:cs="Times New Roman"/>
          <w:sz w:val="20"/>
          <w:szCs w:val="20"/>
          <w:lang w:eastAsia="pt-BR"/>
        </w:rPr>
        <w:t>, sendo enviada para seu e-mail a nova senha de forma imediata.</w:t>
      </w:r>
    </w:p>
    <w:p w:rsidR="003A13AD" w:rsidRPr="00844ACE" w:rsidRDefault="00312ABB" w:rsidP="003A13AD">
      <w:pPr>
        <w:shd w:val="clear" w:color="auto" w:fill="FFFFFF"/>
        <w:spacing w:after="0" w:line="240" w:lineRule="auto"/>
        <w:ind w:left="709" w:right="27"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6</w:t>
      </w:r>
      <w:r w:rsidR="009F6C6A" w:rsidRPr="00844ACE">
        <w:rPr>
          <w:rFonts w:ascii="Times New Roman" w:eastAsia="Times New Roman" w:hAnsi="Times New Roman" w:cs="Times New Roman"/>
          <w:sz w:val="20"/>
          <w:szCs w:val="20"/>
          <w:lang w:eastAsia="pt-BR"/>
        </w:rPr>
        <w:t>.4.</w:t>
      </w:r>
      <w:r w:rsidR="003A13AD" w:rsidRPr="00844ACE">
        <w:rPr>
          <w:rFonts w:ascii="Times New Roman" w:eastAsia="Times New Roman" w:hAnsi="Times New Roman" w:cs="Times New Roman"/>
          <w:sz w:val="20"/>
          <w:szCs w:val="20"/>
          <w:lang w:eastAsia="pt-BR"/>
        </w:rPr>
        <w:tab/>
        <w:t xml:space="preserve">É de exclusiva responsabilidade do licitante o sigilo da senha, bem como seu uso em qualquer transação efetuada, não cabendo a </w:t>
      </w:r>
      <w:r w:rsidR="003A13AD" w:rsidRPr="00844ACE">
        <w:rPr>
          <w:rFonts w:ascii="Times New Roman" w:eastAsia="Times New Roman" w:hAnsi="Times New Roman" w:cs="Times New Roman"/>
          <w:b/>
          <w:sz w:val="20"/>
          <w:szCs w:val="20"/>
          <w:lang w:eastAsia="pt-BR"/>
        </w:rPr>
        <w:t>LICITANET – Licitações On-line</w:t>
      </w:r>
      <w:r w:rsidR="003A13AD" w:rsidRPr="00844ACE">
        <w:rPr>
          <w:rFonts w:ascii="Times New Roman" w:eastAsia="Times New Roman" w:hAnsi="Times New Roman" w:cs="Times New Roman"/>
          <w:sz w:val="20"/>
          <w:szCs w:val="20"/>
          <w:lang w:eastAsia="pt-BR"/>
        </w:rPr>
        <w:t xml:space="preserve"> a responsabilidade por eventuais danos decorrentes de uso indevido da senha, ainda que por terceiros.</w:t>
      </w:r>
    </w:p>
    <w:p w:rsidR="003A13AD" w:rsidRPr="00844ACE" w:rsidRDefault="00312ABB" w:rsidP="003A13AD">
      <w:pPr>
        <w:keepLines/>
        <w:shd w:val="clear" w:color="auto" w:fill="FFFFFF"/>
        <w:tabs>
          <w:tab w:val="left" w:pos="1134"/>
          <w:tab w:val="left" w:pos="1428"/>
        </w:tabs>
        <w:spacing w:after="0" w:line="240" w:lineRule="auto"/>
        <w:ind w:left="709"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6</w:t>
      </w:r>
      <w:r w:rsidR="009F6C6A" w:rsidRPr="00844ACE">
        <w:rPr>
          <w:rFonts w:ascii="Times New Roman" w:eastAsia="Times New Roman" w:hAnsi="Times New Roman" w:cs="Times New Roman"/>
          <w:sz w:val="20"/>
          <w:szCs w:val="20"/>
          <w:lang w:eastAsia="pt-BR"/>
        </w:rPr>
        <w:t>.5.</w:t>
      </w:r>
      <w:r w:rsidR="003A13AD"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ab/>
        <w:t>O cadastramento do licitante junto a Plataforma de Pregão Eletrônico implica a responsabilidade legal pelos atos praticados e a presunção de capacidade técnica para realização das transações inerentes ao certame.</w:t>
      </w:r>
    </w:p>
    <w:p w:rsidR="003A13AD" w:rsidRPr="00844ACE" w:rsidRDefault="00312ABB" w:rsidP="003A13AD">
      <w:p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6</w:t>
      </w:r>
      <w:r w:rsidR="009F6C6A" w:rsidRPr="00844ACE">
        <w:rPr>
          <w:rFonts w:ascii="Times New Roman" w:eastAsia="Times New Roman" w:hAnsi="Times New Roman" w:cs="Times New Roman"/>
          <w:snapToGrid w:val="0"/>
          <w:sz w:val="20"/>
          <w:szCs w:val="20"/>
          <w:lang w:eastAsia="pt-BR"/>
        </w:rPr>
        <w:t>.6.</w:t>
      </w:r>
      <w:r w:rsidR="003A13AD" w:rsidRPr="00844ACE">
        <w:rPr>
          <w:rFonts w:ascii="Times New Roman" w:eastAsia="Times New Roman" w:hAnsi="Times New Roman" w:cs="Times New Roman"/>
          <w:snapToGrid w:val="0"/>
          <w:sz w:val="20"/>
          <w:szCs w:val="20"/>
          <w:lang w:eastAsia="pt-BR"/>
        </w:rPr>
        <w:tab/>
        <w:t xml:space="preserve">As informações complementares para credenciamento poderão ser obtidas pelos telefones: </w:t>
      </w:r>
      <w:r w:rsidR="003A13AD" w:rsidRPr="00844ACE">
        <w:rPr>
          <w:rFonts w:ascii="Times New Roman" w:eastAsia="Times New Roman" w:hAnsi="Times New Roman" w:cs="Times New Roman"/>
          <w:b/>
          <w:snapToGrid w:val="0"/>
          <w:sz w:val="20"/>
          <w:szCs w:val="20"/>
          <w:lang w:eastAsia="pt-BR"/>
        </w:rPr>
        <w:t xml:space="preserve">(34) 3014-6633 e (34) 9807-6633 </w:t>
      </w:r>
      <w:r w:rsidR="003A13AD" w:rsidRPr="00844ACE">
        <w:rPr>
          <w:rFonts w:ascii="Times New Roman" w:eastAsia="Times New Roman" w:hAnsi="Times New Roman" w:cs="Times New Roman"/>
          <w:snapToGrid w:val="0"/>
          <w:sz w:val="20"/>
          <w:szCs w:val="20"/>
          <w:lang w:eastAsia="pt-BR"/>
        </w:rPr>
        <w:t xml:space="preserve">ou pelo e-mail </w:t>
      </w:r>
      <w:r w:rsidR="003A13AD" w:rsidRPr="00844ACE">
        <w:rPr>
          <w:rFonts w:ascii="Times New Roman" w:eastAsia="Times New Roman" w:hAnsi="Times New Roman" w:cs="Times New Roman"/>
          <w:b/>
          <w:i/>
          <w:snapToGrid w:val="0"/>
          <w:sz w:val="20"/>
          <w:szCs w:val="20"/>
          <w:lang w:eastAsia="pt-BR"/>
        </w:rPr>
        <w:t>contato@licitanet.com.br</w:t>
      </w:r>
      <w:r w:rsidR="003A13AD" w:rsidRPr="00844ACE">
        <w:rPr>
          <w:rFonts w:ascii="Times New Roman" w:eastAsia="Times New Roman" w:hAnsi="Times New Roman" w:cs="Times New Roman"/>
          <w:b/>
          <w:bCs/>
          <w:snapToGrid w:val="0"/>
          <w:sz w:val="20"/>
          <w:szCs w:val="20"/>
          <w:lang w:eastAsia="pt-BR"/>
        </w:rPr>
        <w:t>.</w:t>
      </w:r>
    </w:p>
    <w:p w:rsidR="003A13AD" w:rsidRPr="00844ACE" w:rsidRDefault="003A13AD" w:rsidP="003A13AD">
      <w:pPr>
        <w:shd w:val="clear" w:color="auto" w:fill="FFFFFF"/>
        <w:spacing w:after="0" w:line="240" w:lineRule="auto"/>
        <w:jc w:val="both"/>
        <w:rPr>
          <w:rFonts w:ascii="Times New Roman" w:eastAsia="Times New Roman" w:hAnsi="Times New Roman" w:cs="Times New Roman"/>
          <w:b/>
          <w:i/>
          <w:caps/>
          <w:snapToGrid w:val="0"/>
          <w:sz w:val="20"/>
          <w:szCs w:val="20"/>
          <w:lang w:eastAsia="pt-BR"/>
        </w:rPr>
      </w:pPr>
    </w:p>
    <w:p w:rsidR="003A13AD" w:rsidRPr="00844ACE" w:rsidRDefault="003A13AD" w:rsidP="00312ABB">
      <w:pPr>
        <w:pStyle w:val="PargrafodaLista"/>
        <w:numPr>
          <w:ilvl w:val="0"/>
          <w:numId w:val="35"/>
        </w:numPr>
        <w:shd w:val="clear" w:color="auto" w:fill="FFFFFF"/>
        <w:spacing w:after="0" w:line="240" w:lineRule="auto"/>
        <w:ind w:hanging="720"/>
        <w:jc w:val="both"/>
        <w:rPr>
          <w:rFonts w:ascii="Times New Roman" w:eastAsia="Times New Roman" w:hAnsi="Times New Roman" w:cs="Times New Roman"/>
          <w:b/>
          <w:i/>
          <w:snapToGrid w:val="0"/>
          <w:sz w:val="20"/>
          <w:szCs w:val="20"/>
          <w:lang w:eastAsia="pt-BR"/>
        </w:rPr>
      </w:pPr>
      <w:r w:rsidRPr="00844ACE">
        <w:rPr>
          <w:rFonts w:ascii="Times New Roman" w:eastAsia="Times New Roman" w:hAnsi="Times New Roman" w:cs="Times New Roman"/>
          <w:b/>
          <w:i/>
          <w:caps/>
          <w:snapToGrid w:val="0"/>
          <w:sz w:val="20"/>
          <w:szCs w:val="20"/>
          <w:lang w:eastAsia="pt-BR"/>
        </w:rPr>
        <w:t>DA PArticipação</w:t>
      </w:r>
    </w:p>
    <w:p w:rsidR="003A13AD" w:rsidRPr="00844ACE" w:rsidRDefault="003A13AD" w:rsidP="003A13AD">
      <w:pPr>
        <w:shd w:val="clear" w:color="auto" w:fill="FFFFFF"/>
        <w:spacing w:after="0" w:line="240" w:lineRule="auto"/>
        <w:ind w:left="709"/>
        <w:jc w:val="both"/>
        <w:rPr>
          <w:rFonts w:ascii="Times New Roman" w:eastAsia="Times New Roman" w:hAnsi="Times New Roman" w:cs="Times New Roman"/>
          <w:snapToGrid w:val="0"/>
          <w:sz w:val="20"/>
          <w:szCs w:val="20"/>
          <w:lang w:eastAsia="pt-BR"/>
        </w:rPr>
      </w:pPr>
    </w:p>
    <w:p w:rsidR="003A13AD" w:rsidRPr="00844ACE" w:rsidRDefault="009F6C6A" w:rsidP="00312ABB">
      <w:pPr>
        <w:pStyle w:val="PargrafodaLista"/>
        <w:numPr>
          <w:ilvl w:val="1"/>
          <w:numId w:val="35"/>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A participação no Pregão Eletrônico se dará por meio da digitação da senha pessoal e intransferível do representante do licitante credenciado e subsequente cadastramento da proposta inicial de preços, exclusivamente por meio do sistema eletrônico, observados data e horário limite estabelecidos.</w:t>
      </w:r>
    </w:p>
    <w:p w:rsidR="003A13AD" w:rsidRPr="00844ACE" w:rsidRDefault="00312ABB" w:rsidP="00312ABB">
      <w:p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7.2.</w:t>
      </w:r>
      <w:r w:rsidR="009F6C6A" w:rsidRPr="00844ACE">
        <w:rPr>
          <w:rFonts w:ascii="Times New Roman" w:eastAsia="Times New Roman" w:hAnsi="Times New Roman" w:cs="Times New Roman"/>
          <w:snapToGrid w:val="0"/>
          <w:sz w:val="20"/>
          <w:szCs w:val="20"/>
          <w:lang w:eastAsia="pt-BR"/>
        </w:rPr>
        <w:t xml:space="preserve">   </w:t>
      </w:r>
      <w:r w:rsidR="00717566">
        <w:rPr>
          <w:rFonts w:ascii="Times New Roman" w:eastAsia="Times New Roman" w:hAnsi="Times New Roman" w:cs="Times New Roman"/>
          <w:snapToGrid w:val="0"/>
          <w:sz w:val="20"/>
          <w:szCs w:val="20"/>
          <w:lang w:eastAsia="pt-BR"/>
        </w:rPr>
        <w:t xml:space="preserve">   </w:t>
      </w:r>
      <w:r w:rsidR="009F6C6A" w:rsidRPr="00844ACE">
        <w:rPr>
          <w:rFonts w:ascii="Times New Roman" w:eastAsia="Times New Roman" w:hAnsi="Times New Roman" w:cs="Times New Roman"/>
          <w:snapToGrid w:val="0"/>
          <w:sz w:val="20"/>
          <w:szCs w:val="20"/>
          <w:lang w:eastAsia="pt-BR"/>
        </w:rPr>
        <w:t xml:space="preserve"> </w:t>
      </w:r>
      <w:r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Caberá ao fornecedor acompanhar as operações no sistema eletrônico durante a sessão pública</w:t>
      </w:r>
      <w:proofErr w:type="gramStart"/>
      <w:r w:rsidR="003A13AD" w:rsidRPr="00844ACE">
        <w:rPr>
          <w:rFonts w:ascii="Times New Roman" w:eastAsia="Times New Roman" w:hAnsi="Times New Roman" w:cs="Times New Roman"/>
          <w:snapToGrid w:val="0"/>
          <w:sz w:val="20"/>
          <w:szCs w:val="20"/>
          <w:lang w:eastAsia="pt-BR"/>
        </w:rPr>
        <w:t xml:space="preserve"> </w:t>
      </w:r>
      <w:r w:rsidR="009F6C6A" w:rsidRPr="00844ACE">
        <w:rPr>
          <w:rFonts w:ascii="Times New Roman" w:eastAsia="Times New Roman" w:hAnsi="Times New Roman" w:cs="Times New Roman"/>
          <w:snapToGrid w:val="0"/>
          <w:sz w:val="20"/>
          <w:szCs w:val="20"/>
          <w:lang w:eastAsia="pt-BR"/>
        </w:rPr>
        <w:t xml:space="preserve">   </w:t>
      </w:r>
      <w:proofErr w:type="gramEnd"/>
      <w:r w:rsidR="003A13AD" w:rsidRPr="00844ACE">
        <w:rPr>
          <w:rFonts w:ascii="Times New Roman" w:eastAsia="Times New Roman" w:hAnsi="Times New Roman" w:cs="Times New Roman"/>
          <w:snapToGrid w:val="0"/>
          <w:sz w:val="20"/>
          <w:szCs w:val="20"/>
          <w:lang w:eastAsia="pt-BR"/>
        </w:rPr>
        <w:t>do pregão, ficando responsável pelo ônus decorrente da perda de negócios diante da inobservância de quaisquer mensagens emitidas pelo sistema ou da desconexão do seu representante;</w:t>
      </w:r>
    </w:p>
    <w:p w:rsidR="003A13AD" w:rsidRPr="00844ACE" w:rsidRDefault="00312ABB" w:rsidP="00312ABB">
      <w:pPr>
        <w:shd w:val="clear" w:color="auto" w:fill="FFFFFF"/>
        <w:tabs>
          <w:tab w:val="left" w:pos="709"/>
        </w:tabs>
        <w:spacing w:after="0" w:line="240" w:lineRule="auto"/>
        <w:ind w:left="709" w:hanging="709"/>
        <w:jc w:val="both"/>
        <w:rPr>
          <w:rFonts w:ascii="Times New Roman" w:eastAsia="Times New Roman" w:hAnsi="Times New Roman" w:cs="Times New Roman"/>
          <w:bCs/>
          <w:snapToGrid w:val="0"/>
          <w:sz w:val="20"/>
          <w:szCs w:val="20"/>
          <w:lang w:eastAsia="pt-BR"/>
        </w:rPr>
      </w:pPr>
      <w:r w:rsidRPr="00844ACE">
        <w:rPr>
          <w:rFonts w:ascii="Times New Roman" w:eastAsia="Times New Roman" w:hAnsi="Times New Roman" w:cs="Times New Roman"/>
          <w:bCs/>
          <w:snapToGrid w:val="0"/>
          <w:sz w:val="20"/>
          <w:szCs w:val="20"/>
          <w:lang w:eastAsia="pt-BR"/>
        </w:rPr>
        <w:t xml:space="preserve">7.3.    </w:t>
      </w:r>
      <w:r w:rsidR="00717566">
        <w:rPr>
          <w:rFonts w:ascii="Times New Roman" w:eastAsia="Times New Roman" w:hAnsi="Times New Roman" w:cs="Times New Roman"/>
          <w:bCs/>
          <w:snapToGrid w:val="0"/>
          <w:sz w:val="20"/>
          <w:szCs w:val="20"/>
          <w:lang w:eastAsia="pt-BR"/>
        </w:rPr>
        <w:t xml:space="preserve"> </w:t>
      </w:r>
      <w:r w:rsidRPr="00844ACE">
        <w:rPr>
          <w:rFonts w:ascii="Times New Roman" w:eastAsia="Times New Roman" w:hAnsi="Times New Roman" w:cs="Times New Roman"/>
          <w:bCs/>
          <w:snapToGrid w:val="0"/>
          <w:sz w:val="20"/>
          <w:szCs w:val="20"/>
          <w:lang w:eastAsia="pt-BR"/>
        </w:rPr>
        <w:t xml:space="preserve">  </w:t>
      </w:r>
      <w:r w:rsidR="003A13AD" w:rsidRPr="00844ACE">
        <w:rPr>
          <w:rFonts w:ascii="Times New Roman" w:eastAsia="Times New Roman" w:hAnsi="Times New Roman" w:cs="Times New Roman"/>
          <w:bCs/>
          <w:snapToGrid w:val="0"/>
          <w:sz w:val="20"/>
          <w:szCs w:val="20"/>
          <w:lang w:eastAsia="pt-BR"/>
        </w:rPr>
        <w:t xml:space="preserve">Os licitantes interessados deveram apresentar as condições habilitatórias prevista na Lei Federal nº 8.666/93 e alterações posteriores, na Lei Federal </w:t>
      </w:r>
      <w:r w:rsidR="00C70C2B">
        <w:rPr>
          <w:rFonts w:ascii="Times New Roman" w:eastAsia="Times New Roman" w:hAnsi="Times New Roman" w:cs="Times New Roman"/>
          <w:bCs/>
          <w:snapToGrid w:val="0"/>
          <w:sz w:val="20"/>
          <w:szCs w:val="20"/>
          <w:lang w:eastAsia="pt-BR"/>
        </w:rPr>
        <w:t xml:space="preserve">nº </w:t>
      </w:r>
      <w:r w:rsidR="003A13AD" w:rsidRPr="00844ACE">
        <w:rPr>
          <w:rFonts w:ascii="Times New Roman" w:eastAsia="Times New Roman" w:hAnsi="Times New Roman" w:cs="Times New Roman"/>
          <w:bCs/>
          <w:snapToGrid w:val="0"/>
          <w:sz w:val="20"/>
          <w:szCs w:val="20"/>
          <w:lang w:eastAsia="pt-BR"/>
        </w:rPr>
        <w:t>10.520</w:t>
      </w:r>
      <w:r w:rsidR="00C70C2B">
        <w:rPr>
          <w:rFonts w:ascii="Times New Roman" w:eastAsia="Times New Roman" w:hAnsi="Times New Roman" w:cs="Times New Roman"/>
          <w:bCs/>
          <w:snapToGrid w:val="0"/>
          <w:sz w:val="20"/>
          <w:szCs w:val="20"/>
          <w:lang w:eastAsia="pt-BR"/>
        </w:rPr>
        <w:t>, de 17 de julho de 20</w:t>
      </w:r>
      <w:r w:rsidR="003A13AD" w:rsidRPr="00844ACE">
        <w:rPr>
          <w:rFonts w:ascii="Times New Roman" w:eastAsia="Times New Roman" w:hAnsi="Times New Roman" w:cs="Times New Roman"/>
          <w:bCs/>
          <w:snapToGrid w:val="0"/>
          <w:sz w:val="20"/>
          <w:szCs w:val="20"/>
          <w:lang w:eastAsia="pt-BR"/>
        </w:rPr>
        <w:t xml:space="preserve">02, na </w:t>
      </w:r>
      <w:r w:rsidR="00C70C2B">
        <w:rPr>
          <w:rFonts w:ascii="Times New Roman" w:eastAsia="Times New Roman" w:hAnsi="Times New Roman" w:cs="Times New Roman"/>
          <w:bCs/>
          <w:snapToGrid w:val="0"/>
          <w:sz w:val="20"/>
          <w:szCs w:val="20"/>
          <w:lang w:eastAsia="pt-BR"/>
        </w:rPr>
        <w:t>R</w:t>
      </w:r>
      <w:r w:rsidR="003A13AD" w:rsidRPr="00844ACE">
        <w:rPr>
          <w:rFonts w:ascii="Times New Roman" w:eastAsia="Times New Roman" w:hAnsi="Times New Roman" w:cs="Times New Roman"/>
          <w:bCs/>
          <w:snapToGrid w:val="0"/>
          <w:sz w:val="20"/>
          <w:szCs w:val="20"/>
          <w:lang w:eastAsia="pt-BR"/>
        </w:rPr>
        <w:t xml:space="preserve">esolução Administrativa </w:t>
      </w:r>
      <w:r w:rsidR="00C70C2B">
        <w:rPr>
          <w:rFonts w:ascii="Times New Roman" w:eastAsia="Times New Roman" w:hAnsi="Times New Roman" w:cs="Times New Roman"/>
          <w:bCs/>
          <w:snapToGrid w:val="0"/>
          <w:sz w:val="20"/>
          <w:szCs w:val="20"/>
          <w:lang w:eastAsia="pt-BR"/>
        </w:rPr>
        <w:t xml:space="preserve">nº </w:t>
      </w:r>
      <w:r w:rsidR="003A13AD" w:rsidRPr="00844ACE">
        <w:rPr>
          <w:rFonts w:ascii="Times New Roman" w:eastAsia="Times New Roman" w:hAnsi="Times New Roman" w:cs="Times New Roman"/>
          <w:bCs/>
          <w:snapToGrid w:val="0"/>
          <w:sz w:val="20"/>
          <w:szCs w:val="20"/>
          <w:lang w:eastAsia="pt-BR"/>
        </w:rPr>
        <w:t>13/TCERO/03</w:t>
      </w:r>
      <w:r w:rsidR="00717566">
        <w:rPr>
          <w:rFonts w:ascii="Times New Roman" w:eastAsia="Times New Roman" w:hAnsi="Times New Roman" w:cs="Times New Roman"/>
          <w:bCs/>
          <w:snapToGrid w:val="0"/>
          <w:sz w:val="20"/>
          <w:szCs w:val="20"/>
          <w:lang w:eastAsia="pt-BR"/>
        </w:rPr>
        <w:t>, de 20 de novembro de 2003</w:t>
      </w:r>
      <w:r w:rsidR="003A13AD" w:rsidRPr="00844ACE">
        <w:rPr>
          <w:rFonts w:ascii="Times New Roman" w:eastAsia="Times New Roman" w:hAnsi="Times New Roman" w:cs="Times New Roman"/>
          <w:bCs/>
          <w:snapToGrid w:val="0"/>
          <w:sz w:val="20"/>
          <w:szCs w:val="20"/>
          <w:lang w:eastAsia="pt-BR"/>
        </w:rPr>
        <w:t>, bem como as qualificações jurídicas, fiscal e financeira, que comprovem a capacitação para prestação do serviço, conforme dispuser o edital.</w:t>
      </w:r>
    </w:p>
    <w:p w:rsidR="003A13AD" w:rsidRPr="00844ACE" w:rsidRDefault="00312ABB" w:rsidP="008F7E05">
      <w:pPr>
        <w:shd w:val="clear" w:color="auto" w:fill="FFFFFF"/>
        <w:tabs>
          <w:tab w:val="left" w:pos="709"/>
        </w:tabs>
        <w:spacing w:after="0" w:line="240" w:lineRule="auto"/>
        <w:ind w:left="709" w:hanging="709"/>
        <w:jc w:val="both"/>
        <w:rPr>
          <w:rFonts w:ascii="Times New Roman" w:eastAsia="Times New Roman" w:hAnsi="Times New Roman" w:cs="Times New Roman"/>
          <w:bCs/>
          <w:snapToGrid w:val="0"/>
          <w:sz w:val="20"/>
          <w:szCs w:val="20"/>
          <w:lang w:eastAsia="pt-BR"/>
        </w:rPr>
      </w:pPr>
      <w:r w:rsidRPr="00844ACE">
        <w:rPr>
          <w:rFonts w:ascii="Times New Roman" w:eastAsia="Times New Roman" w:hAnsi="Times New Roman" w:cs="Times New Roman"/>
          <w:snapToGrid w:val="0"/>
          <w:sz w:val="20"/>
          <w:szCs w:val="20"/>
          <w:lang w:eastAsia="pt-BR"/>
        </w:rPr>
        <w:t>7</w:t>
      </w:r>
      <w:r w:rsidR="009F6C6A" w:rsidRPr="00844ACE">
        <w:rPr>
          <w:rFonts w:ascii="Times New Roman" w:eastAsia="Times New Roman" w:hAnsi="Times New Roman" w:cs="Times New Roman"/>
          <w:snapToGrid w:val="0"/>
          <w:sz w:val="20"/>
          <w:szCs w:val="20"/>
          <w:lang w:eastAsia="pt-BR"/>
        </w:rPr>
        <w:t xml:space="preserve">.4.  </w:t>
      </w:r>
      <w:r w:rsidR="00717566">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Incumbirá ainda ao licitante acompanhar as operações no sistema eletrônico durante a sessão pública do Pregão Eletrônico, ficando responsável pelo ônus decorrente da perda de negócios diante da inobservância de quaisquer mensagens emitidas pelo sistema ou de sua desconexão</w:t>
      </w:r>
      <w:r w:rsidR="00C70C2B">
        <w:rPr>
          <w:rFonts w:ascii="Times New Roman" w:eastAsia="Times New Roman" w:hAnsi="Times New Roman" w:cs="Times New Roman"/>
          <w:snapToGrid w:val="0"/>
          <w:sz w:val="20"/>
          <w:szCs w:val="20"/>
          <w:lang w:eastAsia="pt-BR"/>
        </w:rPr>
        <w:t>, em consonância o art. 13, IV do Decreto Federal nº</w:t>
      </w:r>
      <w:r w:rsidR="003A13AD" w:rsidRPr="00844ACE">
        <w:rPr>
          <w:rFonts w:ascii="Times New Roman" w:eastAsia="Times New Roman" w:hAnsi="Times New Roman" w:cs="Times New Roman"/>
          <w:snapToGrid w:val="0"/>
          <w:sz w:val="20"/>
          <w:szCs w:val="20"/>
          <w:lang w:eastAsia="pt-BR"/>
        </w:rPr>
        <w:t xml:space="preserve"> 5.450</w:t>
      </w:r>
      <w:r w:rsidR="00C70C2B">
        <w:rPr>
          <w:rFonts w:ascii="Times New Roman" w:eastAsia="Times New Roman" w:hAnsi="Times New Roman" w:cs="Times New Roman"/>
          <w:snapToGrid w:val="0"/>
          <w:sz w:val="20"/>
          <w:szCs w:val="20"/>
          <w:lang w:eastAsia="pt-BR"/>
        </w:rPr>
        <w:t>, de 31 de maio de 20</w:t>
      </w:r>
      <w:r w:rsidR="003A13AD" w:rsidRPr="00844ACE">
        <w:rPr>
          <w:rFonts w:ascii="Times New Roman" w:eastAsia="Times New Roman" w:hAnsi="Times New Roman" w:cs="Times New Roman"/>
          <w:snapToGrid w:val="0"/>
          <w:sz w:val="20"/>
          <w:szCs w:val="20"/>
          <w:lang w:eastAsia="pt-BR"/>
        </w:rPr>
        <w:t>05;</w:t>
      </w:r>
    </w:p>
    <w:p w:rsidR="003A13AD" w:rsidRPr="00844ACE" w:rsidRDefault="008F7E05" w:rsidP="008F7E05">
      <w:pPr>
        <w:shd w:val="clear" w:color="auto" w:fill="FFFFFF"/>
        <w:tabs>
          <w:tab w:val="left" w:pos="709"/>
        </w:tabs>
        <w:spacing w:after="0" w:line="240" w:lineRule="auto"/>
        <w:ind w:left="709" w:hanging="709"/>
        <w:jc w:val="both"/>
        <w:rPr>
          <w:rFonts w:ascii="Times New Roman" w:eastAsia="Times New Roman" w:hAnsi="Times New Roman" w:cs="Times New Roman"/>
          <w:bCs/>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 xml:space="preserve">Qualquer dúvida em relação ao acesso na Plataforma operacional poderá ser esclarecida pelo Suporte: </w:t>
      </w:r>
      <w:r w:rsidR="003A13AD" w:rsidRPr="00844ACE">
        <w:rPr>
          <w:rFonts w:ascii="Times New Roman" w:eastAsia="Times New Roman" w:hAnsi="Times New Roman" w:cs="Times New Roman"/>
          <w:b/>
          <w:snapToGrid w:val="0"/>
          <w:sz w:val="20"/>
          <w:szCs w:val="20"/>
          <w:lang w:eastAsia="pt-BR"/>
        </w:rPr>
        <w:t>(34) 3014-6633 - (34) 9807-6633</w:t>
      </w:r>
      <w:r w:rsidR="003A13AD" w:rsidRPr="00844ACE">
        <w:rPr>
          <w:rFonts w:ascii="Times New Roman" w:eastAsia="Times New Roman" w:hAnsi="Times New Roman" w:cs="Times New Roman"/>
          <w:snapToGrid w:val="0"/>
          <w:sz w:val="20"/>
          <w:szCs w:val="20"/>
          <w:lang w:eastAsia="pt-BR"/>
        </w:rPr>
        <w:t xml:space="preserve"> ou pelo e-mail </w:t>
      </w:r>
      <w:r w:rsidR="003A13AD" w:rsidRPr="00844ACE">
        <w:rPr>
          <w:rFonts w:ascii="Times New Roman" w:eastAsia="Times New Roman" w:hAnsi="Times New Roman" w:cs="Times New Roman"/>
          <w:b/>
          <w:i/>
          <w:snapToGrid w:val="0"/>
          <w:sz w:val="20"/>
          <w:szCs w:val="20"/>
          <w:lang w:eastAsia="pt-BR"/>
        </w:rPr>
        <w:t>contato@licitanet.com.br</w:t>
      </w:r>
      <w:r w:rsidR="003A13AD" w:rsidRPr="00844ACE">
        <w:rPr>
          <w:rFonts w:ascii="Times New Roman" w:eastAsia="Times New Roman" w:hAnsi="Times New Roman" w:cs="Times New Roman"/>
          <w:snapToGrid w:val="0"/>
          <w:sz w:val="20"/>
          <w:szCs w:val="20"/>
          <w:lang w:eastAsia="pt-BR"/>
        </w:rPr>
        <w:t>.</w:t>
      </w:r>
    </w:p>
    <w:p w:rsidR="003A13AD" w:rsidRPr="00844ACE" w:rsidRDefault="003A13AD" w:rsidP="003A13AD">
      <w:pPr>
        <w:shd w:val="clear" w:color="auto" w:fill="FFFFFF"/>
        <w:tabs>
          <w:tab w:val="left" w:pos="567"/>
        </w:tabs>
        <w:spacing w:after="0" w:line="300" w:lineRule="atLeast"/>
        <w:jc w:val="both"/>
        <w:rPr>
          <w:rFonts w:ascii="Times New Roman" w:eastAsia="Times New Roman" w:hAnsi="Times New Roman" w:cs="Times New Roman"/>
          <w:b/>
          <w:i/>
          <w:snapToGrid w:val="0"/>
          <w:sz w:val="20"/>
          <w:szCs w:val="20"/>
          <w:lang w:eastAsia="pt-BR"/>
        </w:rPr>
      </w:pPr>
    </w:p>
    <w:p w:rsidR="003A13AD" w:rsidRPr="00844ACE" w:rsidRDefault="00312ABB" w:rsidP="003A13AD">
      <w:pPr>
        <w:shd w:val="clear" w:color="auto" w:fill="FFFFFF"/>
        <w:spacing w:after="0" w:line="300" w:lineRule="atLeast"/>
        <w:jc w:val="both"/>
        <w:rPr>
          <w:rFonts w:ascii="Times New Roman" w:eastAsia="Times New Roman" w:hAnsi="Times New Roman" w:cs="Times New Roman"/>
          <w:b/>
          <w:i/>
          <w:caps/>
          <w:snapToGrid w:val="0"/>
          <w:sz w:val="20"/>
          <w:szCs w:val="20"/>
          <w:lang w:eastAsia="pt-BR"/>
        </w:rPr>
      </w:pPr>
      <w:r w:rsidRPr="00844ACE">
        <w:rPr>
          <w:rFonts w:ascii="Times New Roman" w:eastAsia="Times New Roman" w:hAnsi="Times New Roman" w:cs="Times New Roman"/>
          <w:b/>
          <w:i/>
          <w:snapToGrid w:val="0"/>
          <w:sz w:val="20"/>
          <w:szCs w:val="20"/>
          <w:lang w:eastAsia="pt-BR"/>
        </w:rPr>
        <w:t>8</w:t>
      </w:r>
      <w:r w:rsidR="008F7E05" w:rsidRPr="00844ACE">
        <w:rPr>
          <w:rFonts w:ascii="Times New Roman" w:eastAsia="Times New Roman" w:hAnsi="Times New Roman" w:cs="Times New Roman"/>
          <w:b/>
          <w:i/>
          <w:snapToGrid w:val="0"/>
          <w:sz w:val="20"/>
          <w:szCs w:val="20"/>
          <w:lang w:eastAsia="pt-BR"/>
        </w:rPr>
        <w:t>.</w:t>
      </w:r>
      <w:r w:rsidR="003A13AD" w:rsidRPr="00844ACE">
        <w:rPr>
          <w:rFonts w:ascii="Times New Roman" w:eastAsia="Times New Roman" w:hAnsi="Times New Roman" w:cs="Times New Roman"/>
          <w:b/>
          <w:i/>
          <w:snapToGrid w:val="0"/>
          <w:sz w:val="20"/>
          <w:szCs w:val="20"/>
          <w:lang w:eastAsia="pt-BR"/>
        </w:rPr>
        <w:tab/>
      </w:r>
      <w:r w:rsidR="003A13AD" w:rsidRPr="00844ACE">
        <w:rPr>
          <w:rFonts w:ascii="Times New Roman" w:eastAsia="Times New Roman" w:hAnsi="Times New Roman" w:cs="Times New Roman"/>
          <w:b/>
          <w:i/>
          <w:caps/>
          <w:snapToGrid w:val="0"/>
          <w:sz w:val="20"/>
          <w:szCs w:val="20"/>
          <w:lang w:eastAsia="pt-BR"/>
        </w:rPr>
        <w:t xml:space="preserve">abertura DAS PROPOSTAS E FORMULAÇÃO DOS </w:t>
      </w:r>
      <w:proofErr w:type="gramStart"/>
      <w:r w:rsidR="003A13AD" w:rsidRPr="00844ACE">
        <w:rPr>
          <w:rFonts w:ascii="Times New Roman" w:eastAsia="Times New Roman" w:hAnsi="Times New Roman" w:cs="Times New Roman"/>
          <w:b/>
          <w:i/>
          <w:caps/>
          <w:snapToGrid w:val="0"/>
          <w:sz w:val="20"/>
          <w:szCs w:val="20"/>
          <w:lang w:eastAsia="pt-BR"/>
        </w:rPr>
        <w:t>LANCES</w:t>
      </w:r>
      <w:proofErr w:type="gramEnd"/>
    </w:p>
    <w:p w:rsidR="008F7E05" w:rsidRPr="00844ACE" w:rsidRDefault="008F7E05" w:rsidP="003A13AD">
      <w:pPr>
        <w:shd w:val="clear" w:color="auto" w:fill="FFFFFF"/>
        <w:spacing w:after="0" w:line="300" w:lineRule="atLeast"/>
        <w:jc w:val="both"/>
        <w:rPr>
          <w:rFonts w:ascii="Times New Roman" w:eastAsia="Times New Roman" w:hAnsi="Times New Roman" w:cs="Times New Roman"/>
          <w:b/>
          <w:i/>
          <w:snapToGrid w:val="0"/>
          <w:sz w:val="20"/>
          <w:szCs w:val="20"/>
          <w:lang w:eastAsia="pt-BR"/>
        </w:rPr>
      </w:pPr>
    </w:p>
    <w:p w:rsidR="003A13AD" w:rsidRPr="00844ACE" w:rsidRDefault="00312ABB" w:rsidP="008F7E05">
      <w:p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8</w:t>
      </w:r>
      <w:r w:rsidR="008F7E05" w:rsidRPr="00844ACE">
        <w:rPr>
          <w:rFonts w:ascii="Times New Roman" w:eastAsia="Times New Roman" w:hAnsi="Times New Roman" w:cs="Times New Roman"/>
          <w:snapToGrid w:val="0"/>
          <w:sz w:val="20"/>
          <w:szCs w:val="20"/>
          <w:lang w:eastAsia="pt-BR"/>
        </w:rPr>
        <w:t xml:space="preserve">.1.     </w:t>
      </w:r>
      <w:r w:rsidRPr="00844ACE">
        <w:rPr>
          <w:rFonts w:ascii="Times New Roman" w:eastAsia="Times New Roman" w:hAnsi="Times New Roman" w:cs="Times New Roman"/>
          <w:snapToGrid w:val="0"/>
          <w:sz w:val="20"/>
          <w:szCs w:val="20"/>
          <w:lang w:eastAsia="pt-BR"/>
        </w:rPr>
        <w:t xml:space="preserve">   </w:t>
      </w:r>
      <w:r w:rsidR="008F7E05"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A partir do horário previsto no Edital e no sistema para abertura e julgamento da proposta inicial de preço, terá início à sessão pública do pregão eletrônico, com a divulgação das propostas de preços recebidas, passando o Pregoeiro a avaliar a aceitabilidade das propostas;</w:t>
      </w:r>
    </w:p>
    <w:p w:rsidR="003A13AD" w:rsidRPr="00844ACE" w:rsidRDefault="00312ABB" w:rsidP="008F7E05">
      <w:pPr>
        <w:shd w:val="clear" w:color="auto" w:fill="FFFFFF"/>
        <w:tabs>
          <w:tab w:val="left" w:pos="705"/>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8</w:t>
      </w:r>
      <w:r w:rsidR="008F7E05" w:rsidRPr="00844ACE">
        <w:rPr>
          <w:rFonts w:ascii="Times New Roman" w:eastAsia="Times New Roman" w:hAnsi="Times New Roman" w:cs="Times New Roman"/>
          <w:snapToGrid w:val="0"/>
          <w:sz w:val="20"/>
          <w:szCs w:val="20"/>
          <w:lang w:eastAsia="pt-BR"/>
        </w:rPr>
        <w:t xml:space="preserve">.2.    </w:t>
      </w:r>
      <w:r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3A13AD" w:rsidRPr="00844ACE" w:rsidRDefault="00717566" w:rsidP="00312ABB">
      <w:pPr>
        <w:pStyle w:val="PargrafodaLista"/>
        <w:numPr>
          <w:ilvl w:val="1"/>
          <w:numId w:val="36"/>
        </w:numPr>
        <w:shd w:val="clear" w:color="auto" w:fill="FFFFFF"/>
        <w:tabs>
          <w:tab w:val="left" w:pos="705"/>
        </w:tabs>
        <w:spacing w:after="0" w:line="240" w:lineRule="auto"/>
        <w:ind w:left="709" w:hanging="709"/>
        <w:jc w:val="both"/>
        <w:rPr>
          <w:rFonts w:ascii="Times New Roman" w:eastAsia="Times New Roman" w:hAnsi="Times New Roman" w:cs="Times New Roman"/>
          <w:snapToGrid w:val="0"/>
          <w:sz w:val="20"/>
          <w:szCs w:val="20"/>
          <w:lang w:eastAsia="pt-BR"/>
        </w:rPr>
      </w:pPr>
      <w:r>
        <w:rPr>
          <w:rFonts w:ascii="Times New Roman" w:eastAsia="Times New Roman" w:hAnsi="Times New Roman" w:cs="Times New Roman"/>
          <w:bCs/>
          <w:snapToGrid w:val="0"/>
          <w:sz w:val="20"/>
          <w:szCs w:val="20"/>
          <w:lang w:eastAsia="pt-BR"/>
        </w:rPr>
        <w:t>F</w:t>
      </w:r>
      <w:r w:rsidR="003A13AD" w:rsidRPr="00844ACE">
        <w:rPr>
          <w:rFonts w:ascii="Times New Roman" w:eastAsia="Times New Roman" w:hAnsi="Times New Roman" w:cs="Times New Roman"/>
          <w:bCs/>
          <w:snapToGrid w:val="0"/>
          <w:sz w:val="20"/>
          <w:szCs w:val="20"/>
          <w:lang w:eastAsia="pt-BR"/>
        </w:rPr>
        <w:t>ornecedor poderá encaminhar lance com valor superior ao menor lance registrado, desde que seja inferior ao seu último lance ofertado e diferente de qualquer lance válido para o Item.</w:t>
      </w:r>
    </w:p>
    <w:p w:rsidR="003A13AD" w:rsidRPr="00844ACE" w:rsidRDefault="003A13AD" w:rsidP="00312ABB">
      <w:pPr>
        <w:pStyle w:val="PargrafodaLista"/>
        <w:numPr>
          <w:ilvl w:val="1"/>
          <w:numId w:val="36"/>
        </w:numPr>
        <w:shd w:val="clear" w:color="auto" w:fill="FFFFFF"/>
        <w:tabs>
          <w:tab w:val="left" w:pos="705"/>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Não serão aceitos dois ou mais lances de mesmo valor, prevalecendo aquele que for recebido e registrado em primeiro lugar;</w:t>
      </w:r>
    </w:p>
    <w:p w:rsidR="003A13AD" w:rsidRPr="00844ACE" w:rsidRDefault="003A13AD" w:rsidP="00312ABB">
      <w:pPr>
        <w:pStyle w:val="PargrafodaLista"/>
        <w:numPr>
          <w:ilvl w:val="1"/>
          <w:numId w:val="36"/>
        </w:numPr>
        <w:shd w:val="clear" w:color="auto" w:fill="FFFFFF"/>
        <w:tabs>
          <w:tab w:val="left" w:pos="705"/>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Durante o transcurso da sessão pública os participantes serão informados, em tempo real, do valor do menor lance registrado. O sistema </w:t>
      </w:r>
      <w:r w:rsidRPr="00844ACE">
        <w:rPr>
          <w:rFonts w:ascii="Times New Roman" w:eastAsia="Times New Roman" w:hAnsi="Times New Roman" w:cs="Times New Roman"/>
          <w:b/>
          <w:bCs/>
          <w:snapToGrid w:val="0"/>
          <w:sz w:val="20"/>
          <w:szCs w:val="20"/>
          <w:u w:val="single"/>
          <w:lang w:eastAsia="pt-BR"/>
        </w:rPr>
        <w:t>NÃO IDENTIFICARÁ</w:t>
      </w:r>
      <w:r w:rsidRPr="00844ACE">
        <w:rPr>
          <w:rFonts w:ascii="Times New Roman" w:eastAsia="Times New Roman" w:hAnsi="Times New Roman" w:cs="Times New Roman"/>
          <w:snapToGrid w:val="0"/>
          <w:sz w:val="20"/>
          <w:szCs w:val="20"/>
          <w:lang w:eastAsia="pt-BR"/>
        </w:rPr>
        <w:t xml:space="preserve"> o autor dos lances aos demais participantes;</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b/>
          <w:snapToGrid w:val="0"/>
          <w:sz w:val="20"/>
          <w:szCs w:val="20"/>
          <w:lang w:eastAsia="pt-BR"/>
        </w:rPr>
        <w:t xml:space="preserve">Quando a desconexão persistir por tempo superior a dez minutos, a sessão do Pregão Eletrônico será suspensa e terá reinício somente após comunicação expressa aos operadores representantes dos participantes, através de mensagem eletrônica na caixa de mensagem (chat) ou </w:t>
      </w:r>
      <w:r w:rsidRPr="00844ACE">
        <w:rPr>
          <w:rFonts w:ascii="Times New Roman" w:eastAsia="Times New Roman" w:hAnsi="Times New Roman" w:cs="Times New Roman"/>
          <w:b/>
          <w:i/>
          <w:snapToGrid w:val="0"/>
          <w:sz w:val="20"/>
          <w:szCs w:val="20"/>
          <w:lang w:eastAsia="pt-BR"/>
        </w:rPr>
        <w:t>e-mail</w:t>
      </w:r>
      <w:r w:rsidRPr="00844ACE">
        <w:rPr>
          <w:rFonts w:ascii="Times New Roman" w:eastAsia="Times New Roman" w:hAnsi="Times New Roman" w:cs="Times New Roman"/>
          <w:b/>
          <w:snapToGrid w:val="0"/>
          <w:sz w:val="20"/>
          <w:szCs w:val="20"/>
          <w:lang w:eastAsia="pt-BR"/>
        </w:rPr>
        <w:t xml:space="preserve"> divulgando data e hora da reabertura da sessão</w:t>
      </w:r>
      <w:r w:rsidRPr="00844ACE">
        <w:rPr>
          <w:rFonts w:ascii="Times New Roman" w:eastAsia="Times New Roman" w:hAnsi="Times New Roman" w:cs="Times New Roman"/>
          <w:snapToGrid w:val="0"/>
          <w:sz w:val="20"/>
          <w:szCs w:val="20"/>
          <w:lang w:eastAsia="pt-BR"/>
        </w:rPr>
        <w:t>;</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bCs/>
          <w:snapToGrid w:val="0"/>
          <w:sz w:val="20"/>
          <w:szCs w:val="20"/>
          <w:lang w:eastAsia="pt-BR"/>
        </w:rPr>
        <w:t xml:space="preserve">A etapa de lances da sessão pública será encerrada mediante aviso de fechamento iminente dos lances, emitido pelo sistema eletrônico, após o que transcorrerá período de tempo extra. O </w:t>
      </w:r>
      <w:r w:rsidRPr="00844ACE">
        <w:rPr>
          <w:rFonts w:ascii="Times New Roman" w:eastAsia="Times New Roman" w:hAnsi="Times New Roman" w:cs="Times New Roman"/>
          <w:bCs/>
          <w:snapToGrid w:val="0"/>
          <w:sz w:val="20"/>
          <w:szCs w:val="20"/>
          <w:lang w:eastAsia="pt-BR"/>
        </w:rPr>
        <w:lastRenderedPageBreak/>
        <w:t xml:space="preserve">período de tempo extra, ocorrerá em um intervalo que poderá ser de 01 (um) segundo </w:t>
      </w:r>
      <w:proofErr w:type="gramStart"/>
      <w:r w:rsidRPr="00844ACE">
        <w:rPr>
          <w:rFonts w:ascii="Times New Roman" w:eastAsia="Times New Roman" w:hAnsi="Times New Roman" w:cs="Times New Roman"/>
          <w:bCs/>
          <w:snapToGrid w:val="0"/>
          <w:sz w:val="20"/>
          <w:szCs w:val="20"/>
          <w:lang w:eastAsia="pt-BR"/>
        </w:rPr>
        <w:t>à</w:t>
      </w:r>
      <w:proofErr w:type="gramEnd"/>
      <w:r w:rsidRPr="00844ACE">
        <w:rPr>
          <w:rFonts w:ascii="Times New Roman" w:eastAsia="Times New Roman" w:hAnsi="Times New Roman" w:cs="Times New Roman"/>
          <w:bCs/>
          <w:snapToGrid w:val="0"/>
          <w:sz w:val="20"/>
          <w:szCs w:val="20"/>
          <w:lang w:eastAsia="pt-BR"/>
        </w:rPr>
        <w:t xml:space="preserve"> 30 (trinta) minutos, aleatoriamente determinado pelo sistema eletrônico, findo o qual será automaticamente encerrada a recepção de lances, não podendo, em hipótese alguma, as empresas apresentarem novos lances; </w:t>
      </w:r>
      <w:r w:rsidRPr="00844ACE">
        <w:rPr>
          <w:rFonts w:ascii="Times New Roman" w:eastAsia="Times New Roman" w:hAnsi="Times New Roman" w:cs="Times New Roman"/>
          <w:b/>
          <w:snapToGrid w:val="0"/>
          <w:sz w:val="20"/>
          <w:szCs w:val="20"/>
          <w:lang w:eastAsia="pt-BR"/>
        </w:rPr>
        <w:t>(FECHAMENTO RANDÔMICO)</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Devido à imprevisão de tempo extra, as Empresas participantes deverão estimar o seu valor mínimo de lance a ser ofertado, evitando assim, cálculos de última hora, que poderá resultar em uma disputa frustrada por falta de tempo hábil</w:t>
      </w:r>
      <w:r w:rsidRPr="00844ACE">
        <w:rPr>
          <w:rFonts w:ascii="Times New Roman" w:eastAsia="Times New Roman" w:hAnsi="Times New Roman" w:cs="Times New Roman"/>
          <w:b/>
          <w:snapToGrid w:val="0"/>
          <w:sz w:val="20"/>
          <w:szCs w:val="20"/>
          <w:lang w:eastAsia="pt-BR"/>
        </w:rPr>
        <w:t xml:space="preserve">; </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sistema informará, na ordem de classificação, todas as propostas, partindo da proposta de menor preço (</w:t>
      </w:r>
      <w:proofErr w:type="gramStart"/>
      <w:r w:rsidRPr="00844ACE">
        <w:rPr>
          <w:rFonts w:ascii="Times New Roman" w:eastAsia="Times New Roman" w:hAnsi="Times New Roman" w:cs="Times New Roman"/>
          <w:snapToGrid w:val="0"/>
          <w:sz w:val="20"/>
          <w:szCs w:val="20"/>
          <w:lang w:eastAsia="pt-BR"/>
        </w:rPr>
        <w:t>ou melhor</w:t>
      </w:r>
      <w:proofErr w:type="gramEnd"/>
      <w:r w:rsidRPr="00844ACE">
        <w:rPr>
          <w:rFonts w:ascii="Times New Roman" w:eastAsia="Times New Roman" w:hAnsi="Times New Roman" w:cs="Times New Roman"/>
          <w:snapToGrid w:val="0"/>
          <w:sz w:val="20"/>
          <w:szCs w:val="20"/>
          <w:lang w:eastAsia="pt-BR"/>
        </w:rPr>
        <w:t xml:space="preserve"> proposta) imediatamente após o encerramento da etapa de lances.</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O pregoeiro anunciará o licitante detentor da proposta ou lance de menor valor, imediatamente após o encerramento da etapa de lances da sessão pública. </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b/>
          <w:snapToGrid w:val="0"/>
          <w:sz w:val="20"/>
          <w:szCs w:val="20"/>
          <w:lang w:val="en-US" w:eastAsia="pt-BR"/>
        </w:rPr>
      </w:pPr>
      <w:r w:rsidRPr="00844ACE">
        <w:rPr>
          <w:rFonts w:ascii="Times New Roman" w:eastAsia="Times New Roman" w:hAnsi="Times New Roman" w:cs="Times New Roman"/>
          <w:b/>
          <w:snapToGrid w:val="0"/>
          <w:sz w:val="20"/>
          <w:szCs w:val="20"/>
          <w:lang w:eastAsia="pt-BR"/>
        </w:rPr>
        <w:t>Todos os documentos relativos à habilitação, solicitados no ANEXO I deste Edital deveram ser anexado junto ao sistema do LICITANET em campo especifico “</w:t>
      </w:r>
      <w:proofErr w:type="spellStart"/>
      <w:r w:rsidRPr="00844ACE">
        <w:rPr>
          <w:rFonts w:ascii="Times New Roman" w:eastAsia="Times New Roman" w:hAnsi="Times New Roman" w:cs="Times New Roman"/>
          <w:b/>
          <w:snapToGrid w:val="0"/>
          <w:sz w:val="20"/>
          <w:szCs w:val="20"/>
          <w:lang w:eastAsia="pt-BR"/>
        </w:rPr>
        <w:t>habilita-net</w:t>
      </w:r>
      <w:proofErr w:type="spellEnd"/>
      <w:r w:rsidRPr="00844ACE">
        <w:rPr>
          <w:rFonts w:ascii="Times New Roman" w:eastAsia="Times New Roman" w:hAnsi="Times New Roman" w:cs="Times New Roman"/>
          <w:b/>
          <w:snapToGrid w:val="0"/>
          <w:sz w:val="20"/>
          <w:szCs w:val="20"/>
          <w:lang w:eastAsia="pt-BR"/>
        </w:rPr>
        <w:t xml:space="preserve">” preferencialmente no formato (PDF) até o encerramento do tempo randômico da referida licitação, para vista do pregoeiro </w:t>
      </w:r>
      <w:r w:rsidRPr="00844ACE">
        <w:rPr>
          <w:rFonts w:ascii="Times New Roman" w:eastAsia="Times New Roman" w:hAnsi="Times New Roman" w:cs="Times New Roman"/>
          <w:b/>
          <w:bCs/>
          <w:snapToGrid w:val="0"/>
          <w:sz w:val="20"/>
          <w:szCs w:val="20"/>
          <w:lang w:eastAsia="pt-BR"/>
        </w:rPr>
        <w:t>(sob pena de inabilitação caso o fornecedor assim não o faça)</w:t>
      </w:r>
      <w:r w:rsidRPr="00844ACE">
        <w:rPr>
          <w:rFonts w:ascii="Times New Roman" w:eastAsia="Times New Roman" w:hAnsi="Times New Roman" w:cs="Times New Roman"/>
          <w:b/>
          <w:snapToGrid w:val="0"/>
          <w:sz w:val="20"/>
          <w:szCs w:val="20"/>
          <w:lang w:eastAsia="pt-BR"/>
        </w:rPr>
        <w:t xml:space="preserve">, com posterior encaminhamento do original ou cópia </w:t>
      </w:r>
      <w:proofErr w:type="gramStart"/>
      <w:r w:rsidRPr="00844ACE">
        <w:rPr>
          <w:rFonts w:ascii="Times New Roman" w:eastAsia="Times New Roman" w:hAnsi="Times New Roman" w:cs="Times New Roman"/>
          <w:b/>
          <w:snapToGrid w:val="0"/>
          <w:sz w:val="20"/>
          <w:szCs w:val="20"/>
          <w:lang w:eastAsia="pt-BR"/>
        </w:rPr>
        <w:t>autenticada, observados</w:t>
      </w:r>
      <w:proofErr w:type="gramEnd"/>
      <w:r w:rsidRPr="00844ACE">
        <w:rPr>
          <w:rFonts w:ascii="Times New Roman" w:eastAsia="Times New Roman" w:hAnsi="Times New Roman" w:cs="Times New Roman"/>
          <w:b/>
          <w:snapToGrid w:val="0"/>
          <w:sz w:val="20"/>
          <w:szCs w:val="20"/>
          <w:lang w:eastAsia="pt-BR"/>
        </w:rPr>
        <w:t xml:space="preserve"> os prazos legais pertinentes. </w:t>
      </w:r>
      <w:r w:rsidRPr="00844ACE">
        <w:rPr>
          <w:rFonts w:ascii="Times New Roman" w:eastAsia="Times New Roman" w:hAnsi="Times New Roman" w:cs="Times New Roman"/>
          <w:b/>
          <w:snapToGrid w:val="0"/>
          <w:sz w:val="20"/>
          <w:szCs w:val="20"/>
          <w:lang w:val="en-US" w:eastAsia="pt-BR"/>
        </w:rPr>
        <w:t xml:space="preserve">A </w:t>
      </w:r>
      <w:proofErr w:type="spellStart"/>
      <w:r w:rsidRPr="00844ACE">
        <w:rPr>
          <w:rFonts w:ascii="Times New Roman" w:eastAsia="Times New Roman" w:hAnsi="Times New Roman" w:cs="Times New Roman"/>
          <w:b/>
          <w:snapToGrid w:val="0"/>
          <w:sz w:val="20"/>
          <w:szCs w:val="20"/>
          <w:lang w:val="en-US" w:eastAsia="pt-BR"/>
        </w:rPr>
        <w:t>licitante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deverá</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entregar</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na</w:t>
      </w:r>
      <w:proofErr w:type="spellEnd"/>
      <w:r w:rsidRPr="00844ACE">
        <w:rPr>
          <w:rFonts w:ascii="Times New Roman" w:eastAsia="Times New Roman" w:hAnsi="Times New Roman" w:cs="Times New Roman"/>
          <w:b/>
          <w:snapToGrid w:val="0"/>
          <w:sz w:val="20"/>
          <w:szCs w:val="20"/>
          <w:lang w:val="en-US" w:eastAsia="pt-BR"/>
        </w:rPr>
        <w:t xml:space="preserve"> CPL no </w:t>
      </w:r>
      <w:proofErr w:type="spellStart"/>
      <w:r w:rsidRPr="00844ACE">
        <w:rPr>
          <w:rFonts w:ascii="Times New Roman" w:eastAsia="Times New Roman" w:hAnsi="Times New Roman" w:cs="Times New Roman"/>
          <w:b/>
          <w:snapToGrid w:val="0"/>
          <w:sz w:val="20"/>
          <w:szCs w:val="20"/>
          <w:lang w:val="en-US" w:eastAsia="pt-BR"/>
        </w:rPr>
        <w:t>prazo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máximo</w:t>
      </w:r>
      <w:proofErr w:type="spellEnd"/>
      <w:r w:rsidRPr="00844ACE">
        <w:rPr>
          <w:rFonts w:ascii="Times New Roman" w:eastAsia="Times New Roman" w:hAnsi="Times New Roman" w:cs="Times New Roman"/>
          <w:b/>
          <w:snapToGrid w:val="0"/>
          <w:sz w:val="20"/>
          <w:szCs w:val="20"/>
          <w:lang w:val="en-US" w:eastAsia="pt-BR"/>
        </w:rPr>
        <w:t xml:space="preserve"> de </w:t>
      </w:r>
      <w:proofErr w:type="spellStart"/>
      <w:r w:rsidRPr="00844ACE">
        <w:rPr>
          <w:rFonts w:ascii="Times New Roman" w:eastAsia="Times New Roman" w:hAnsi="Times New Roman" w:cs="Times New Roman"/>
          <w:b/>
          <w:snapToGrid w:val="0"/>
          <w:sz w:val="20"/>
          <w:szCs w:val="20"/>
          <w:lang w:val="en-US" w:eastAsia="pt-BR"/>
        </w:rPr>
        <w:t>até</w:t>
      </w:r>
      <w:proofErr w:type="spellEnd"/>
      <w:r w:rsidRPr="00844ACE">
        <w:rPr>
          <w:rFonts w:ascii="Times New Roman" w:eastAsia="Times New Roman" w:hAnsi="Times New Roman" w:cs="Times New Roman"/>
          <w:b/>
          <w:snapToGrid w:val="0"/>
          <w:sz w:val="20"/>
          <w:szCs w:val="20"/>
          <w:lang w:val="en-US" w:eastAsia="pt-BR"/>
        </w:rPr>
        <w:t xml:space="preserve"> 07 (</w:t>
      </w:r>
      <w:proofErr w:type="spellStart"/>
      <w:r w:rsidRPr="00844ACE">
        <w:rPr>
          <w:rFonts w:ascii="Times New Roman" w:eastAsia="Times New Roman" w:hAnsi="Times New Roman" w:cs="Times New Roman"/>
          <w:b/>
          <w:snapToGrid w:val="0"/>
          <w:sz w:val="20"/>
          <w:szCs w:val="20"/>
          <w:lang w:val="en-US" w:eastAsia="pt-BR"/>
        </w:rPr>
        <w:t>sete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dias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úteis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contados</w:t>
      </w:r>
      <w:proofErr w:type="spellEnd"/>
      <w:r w:rsidRPr="00844ACE">
        <w:rPr>
          <w:rFonts w:ascii="Times New Roman" w:eastAsia="Times New Roman" w:hAnsi="Times New Roman" w:cs="Times New Roman"/>
          <w:b/>
          <w:snapToGrid w:val="0"/>
          <w:sz w:val="20"/>
          <w:szCs w:val="20"/>
          <w:lang w:val="en-US" w:eastAsia="pt-BR"/>
        </w:rPr>
        <w:t xml:space="preserve"> a </w:t>
      </w:r>
      <w:proofErr w:type="spellStart"/>
      <w:r w:rsidRPr="00844ACE">
        <w:rPr>
          <w:rFonts w:ascii="Times New Roman" w:eastAsia="Times New Roman" w:hAnsi="Times New Roman" w:cs="Times New Roman"/>
          <w:b/>
          <w:snapToGrid w:val="0"/>
          <w:sz w:val="20"/>
          <w:szCs w:val="20"/>
          <w:lang w:val="en-US" w:eastAsia="pt-BR"/>
        </w:rPr>
        <w:t>partir</w:t>
      </w:r>
      <w:proofErr w:type="spellEnd"/>
      <w:r w:rsidRPr="00844ACE">
        <w:rPr>
          <w:rFonts w:ascii="Times New Roman" w:eastAsia="Times New Roman" w:hAnsi="Times New Roman" w:cs="Times New Roman"/>
          <w:b/>
          <w:snapToGrid w:val="0"/>
          <w:sz w:val="20"/>
          <w:szCs w:val="20"/>
          <w:lang w:val="en-US" w:eastAsia="pt-BR"/>
        </w:rPr>
        <w:t xml:space="preserve"> do </w:t>
      </w:r>
      <w:proofErr w:type="spellStart"/>
      <w:r w:rsidRPr="00844ACE">
        <w:rPr>
          <w:rFonts w:ascii="Times New Roman" w:eastAsia="Times New Roman" w:hAnsi="Times New Roman" w:cs="Times New Roman"/>
          <w:b/>
          <w:snapToGrid w:val="0"/>
          <w:sz w:val="20"/>
          <w:szCs w:val="20"/>
          <w:lang w:val="en-US" w:eastAsia="pt-BR"/>
        </w:rPr>
        <w:t>encerramento</w:t>
      </w:r>
      <w:proofErr w:type="spellEnd"/>
      <w:r w:rsidRPr="00844ACE">
        <w:rPr>
          <w:rFonts w:ascii="Times New Roman" w:eastAsia="Times New Roman" w:hAnsi="Times New Roman" w:cs="Times New Roman"/>
          <w:b/>
          <w:snapToGrid w:val="0"/>
          <w:sz w:val="20"/>
          <w:szCs w:val="20"/>
          <w:lang w:val="en-US" w:eastAsia="pt-BR"/>
        </w:rPr>
        <w:t xml:space="preserve"> da </w:t>
      </w:r>
      <w:proofErr w:type="spellStart"/>
      <w:r w:rsidRPr="00844ACE">
        <w:rPr>
          <w:rFonts w:ascii="Times New Roman" w:eastAsia="Times New Roman" w:hAnsi="Times New Roman" w:cs="Times New Roman"/>
          <w:b/>
          <w:snapToGrid w:val="0"/>
          <w:sz w:val="20"/>
          <w:szCs w:val="20"/>
          <w:lang w:val="en-US" w:eastAsia="pt-BR"/>
        </w:rPr>
        <w:t>disputa</w:t>
      </w:r>
      <w:proofErr w:type="spellEnd"/>
      <w:r w:rsidRPr="00844ACE">
        <w:rPr>
          <w:rFonts w:ascii="Times New Roman" w:eastAsia="Times New Roman" w:hAnsi="Times New Roman" w:cs="Times New Roman"/>
          <w:b/>
          <w:snapToGrid w:val="0"/>
          <w:sz w:val="20"/>
          <w:szCs w:val="20"/>
          <w:lang w:val="en-US" w:eastAsia="pt-BR"/>
        </w:rPr>
        <w:t xml:space="preserve"> de lances, </w:t>
      </w:r>
      <w:proofErr w:type="spellStart"/>
      <w:r w:rsidRPr="00844ACE">
        <w:rPr>
          <w:rFonts w:ascii="Times New Roman" w:eastAsia="Times New Roman" w:hAnsi="Times New Roman" w:cs="Times New Roman"/>
          <w:b/>
          <w:snapToGrid w:val="0"/>
          <w:sz w:val="20"/>
          <w:szCs w:val="20"/>
          <w:lang w:val="en-US" w:eastAsia="pt-BR"/>
        </w:rPr>
        <w:t>caso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não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haja</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interposição</w:t>
      </w:r>
      <w:proofErr w:type="spellEnd"/>
      <w:r w:rsidRPr="00844ACE">
        <w:rPr>
          <w:rFonts w:ascii="Times New Roman" w:eastAsia="Times New Roman" w:hAnsi="Times New Roman" w:cs="Times New Roman"/>
          <w:b/>
          <w:snapToGrid w:val="0"/>
          <w:sz w:val="20"/>
          <w:szCs w:val="20"/>
          <w:lang w:val="en-US" w:eastAsia="pt-BR"/>
        </w:rPr>
        <w:t xml:space="preserve"> de </w:t>
      </w:r>
      <w:proofErr w:type="spellStart"/>
      <w:r w:rsidRPr="00844ACE">
        <w:rPr>
          <w:rFonts w:ascii="Times New Roman" w:eastAsia="Times New Roman" w:hAnsi="Times New Roman" w:cs="Times New Roman"/>
          <w:b/>
          <w:snapToGrid w:val="0"/>
          <w:sz w:val="20"/>
          <w:szCs w:val="20"/>
          <w:lang w:val="en-US" w:eastAsia="pt-BR"/>
        </w:rPr>
        <w:t>recurso</w:t>
      </w:r>
      <w:proofErr w:type="spellEnd"/>
      <w:r w:rsidRPr="00844ACE">
        <w:rPr>
          <w:rFonts w:ascii="Times New Roman" w:eastAsia="Times New Roman" w:hAnsi="Times New Roman" w:cs="Times New Roman"/>
          <w:b/>
          <w:snapToGrid w:val="0"/>
          <w:sz w:val="20"/>
          <w:szCs w:val="20"/>
          <w:lang w:val="en-US" w:eastAsia="pt-BR"/>
        </w:rPr>
        <w:t xml:space="preserve"> e se </w:t>
      </w:r>
      <w:proofErr w:type="spellStart"/>
      <w:r w:rsidRPr="00844ACE">
        <w:rPr>
          <w:rFonts w:ascii="Times New Roman" w:eastAsia="Times New Roman" w:hAnsi="Times New Roman" w:cs="Times New Roman"/>
          <w:b/>
          <w:snapToGrid w:val="0"/>
          <w:sz w:val="20"/>
          <w:szCs w:val="20"/>
          <w:lang w:val="en-US" w:eastAsia="pt-BR"/>
        </w:rPr>
        <w:t>houver</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então</w:t>
      </w:r>
      <w:proofErr w:type="spellEnd"/>
      <w:r w:rsidRPr="00844ACE">
        <w:rPr>
          <w:rFonts w:ascii="Times New Roman" w:eastAsia="Times New Roman" w:hAnsi="Times New Roman" w:cs="Times New Roman"/>
          <w:b/>
          <w:snapToGrid w:val="0"/>
          <w:sz w:val="20"/>
          <w:szCs w:val="20"/>
          <w:lang w:val="en-US" w:eastAsia="pt-BR"/>
        </w:rPr>
        <w:t xml:space="preserve"> a final do </w:t>
      </w:r>
      <w:proofErr w:type="spellStart"/>
      <w:r w:rsidRPr="00844ACE">
        <w:rPr>
          <w:rFonts w:ascii="Times New Roman" w:eastAsia="Times New Roman" w:hAnsi="Times New Roman" w:cs="Times New Roman"/>
          <w:b/>
          <w:snapToGrid w:val="0"/>
          <w:sz w:val="20"/>
          <w:szCs w:val="20"/>
          <w:lang w:val="en-US" w:eastAsia="pt-BR"/>
        </w:rPr>
        <w:t>prazo</w:t>
      </w:r>
      <w:proofErr w:type="spellEnd"/>
      <w:r w:rsidRPr="00844ACE">
        <w:rPr>
          <w:rFonts w:ascii="Times New Roman" w:eastAsia="Times New Roman" w:hAnsi="Times New Roman" w:cs="Times New Roman"/>
          <w:b/>
          <w:snapToGrid w:val="0"/>
          <w:sz w:val="20"/>
          <w:szCs w:val="20"/>
          <w:lang w:val="en-US" w:eastAsia="pt-BR"/>
        </w:rPr>
        <w:t xml:space="preserve"> do </w:t>
      </w:r>
      <w:proofErr w:type="spellStart"/>
      <w:r w:rsidRPr="00844ACE">
        <w:rPr>
          <w:rFonts w:ascii="Times New Roman" w:eastAsia="Times New Roman" w:hAnsi="Times New Roman" w:cs="Times New Roman"/>
          <w:b/>
          <w:snapToGrid w:val="0"/>
          <w:sz w:val="20"/>
          <w:szCs w:val="20"/>
          <w:lang w:val="en-US" w:eastAsia="pt-BR"/>
        </w:rPr>
        <w:t>recurso</w:t>
      </w:r>
      <w:proofErr w:type="spellEnd"/>
      <w:r w:rsidRPr="00844ACE">
        <w:rPr>
          <w:rFonts w:ascii="Times New Roman" w:eastAsia="Times New Roman" w:hAnsi="Times New Roman" w:cs="Times New Roman"/>
          <w:b/>
          <w:snapToGrid w:val="0"/>
          <w:sz w:val="20"/>
          <w:szCs w:val="20"/>
          <w:lang w:val="en-US" w:eastAsia="pt-BR"/>
        </w:rPr>
        <w:t xml:space="preserve">, A PROPOSTA ÚNICA </w:t>
      </w:r>
      <w:proofErr w:type="spellStart"/>
      <w:r w:rsidRPr="00844ACE">
        <w:rPr>
          <w:rFonts w:ascii="Times New Roman" w:eastAsia="Times New Roman" w:hAnsi="Times New Roman" w:cs="Times New Roman"/>
          <w:b/>
          <w:snapToGrid w:val="0"/>
          <w:sz w:val="20"/>
          <w:szCs w:val="20"/>
          <w:lang w:val="en-US" w:eastAsia="pt-BR"/>
        </w:rPr>
        <w:t>para</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todos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Itens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zerando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aqueles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não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cotados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juntamente</w:t>
      </w:r>
      <w:proofErr w:type="spellEnd"/>
      <w:r w:rsidRPr="00844ACE">
        <w:rPr>
          <w:rFonts w:ascii="Times New Roman" w:eastAsia="Times New Roman" w:hAnsi="Times New Roman" w:cs="Times New Roman"/>
          <w:b/>
          <w:snapToGrid w:val="0"/>
          <w:sz w:val="20"/>
          <w:szCs w:val="20"/>
          <w:lang w:val="en-US" w:eastAsia="pt-BR"/>
        </w:rPr>
        <w:t xml:space="preserve"> com </w:t>
      </w:r>
      <w:proofErr w:type="spellStart"/>
      <w:r w:rsidRPr="00844ACE">
        <w:rPr>
          <w:rFonts w:ascii="Times New Roman" w:eastAsia="Times New Roman" w:hAnsi="Times New Roman" w:cs="Times New Roman"/>
          <w:b/>
          <w:snapToGrid w:val="0"/>
          <w:sz w:val="20"/>
          <w:szCs w:val="20"/>
          <w:lang w:val="en-US" w:eastAsia="pt-BR"/>
        </w:rPr>
        <w:t>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documentos</w:t>
      </w:r>
      <w:proofErr w:type="spellEnd"/>
      <w:r w:rsidRPr="00844ACE">
        <w:rPr>
          <w:rFonts w:ascii="Times New Roman" w:eastAsia="Times New Roman" w:hAnsi="Times New Roman" w:cs="Times New Roman"/>
          <w:b/>
          <w:snapToGrid w:val="0"/>
          <w:sz w:val="20"/>
          <w:szCs w:val="20"/>
          <w:lang w:val="en-US" w:eastAsia="pt-BR"/>
        </w:rPr>
        <w:t xml:space="preserve"> de </w:t>
      </w:r>
      <w:proofErr w:type="spellStart"/>
      <w:r w:rsidRPr="00844ACE">
        <w:rPr>
          <w:rFonts w:ascii="Times New Roman" w:eastAsia="Times New Roman" w:hAnsi="Times New Roman" w:cs="Times New Roman"/>
          <w:b/>
          <w:snapToGrid w:val="0"/>
          <w:sz w:val="20"/>
          <w:szCs w:val="20"/>
          <w:lang w:val="en-US" w:eastAsia="pt-BR"/>
        </w:rPr>
        <w:t>habilitação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devidamente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autenticados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quais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deveram</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ser</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emitidos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até</w:t>
      </w:r>
      <w:proofErr w:type="spellEnd"/>
      <w:r w:rsidRPr="00844ACE">
        <w:rPr>
          <w:rFonts w:ascii="Times New Roman" w:eastAsia="Times New Roman" w:hAnsi="Times New Roman" w:cs="Times New Roman"/>
          <w:b/>
          <w:snapToGrid w:val="0"/>
          <w:sz w:val="20"/>
          <w:szCs w:val="20"/>
          <w:lang w:val="en-US" w:eastAsia="pt-BR"/>
        </w:rPr>
        <w:t xml:space="preserve"> a data de </w:t>
      </w:r>
      <w:proofErr w:type="spellStart"/>
      <w:r w:rsidRPr="00844ACE">
        <w:rPr>
          <w:rFonts w:ascii="Times New Roman" w:eastAsia="Times New Roman" w:hAnsi="Times New Roman" w:cs="Times New Roman"/>
          <w:b/>
          <w:snapToGrid w:val="0"/>
          <w:sz w:val="20"/>
          <w:szCs w:val="20"/>
          <w:lang w:val="en-US" w:eastAsia="pt-BR"/>
        </w:rPr>
        <w:t>abertura</w:t>
      </w:r>
      <w:proofErr w:type="spellEnd"/>
      <w:r w:rsidRPr="00844ACE">
        <w:rPr>
          <w:rFonts w:ascii="Times New Roman" w:eastAsia="Times New Roman" w:hAnsi="Times New Roman" w:cs="Times New Roman"/>
          <w:b/>
          <w:snapToGrid w:val="0"/>
          <w:sz w:val="20"/>
          <w:szCs w:val="20"/>
          <w:lang w:val="en-US" w:eastAsia="pt-BR"/>
        </w:rPr>
        <w:t xml:space="preserve"> do </w:t>
      </w:r>
      <w:proofErr w:type="spellStart"/>
      <w:r w:rsidRPr="00844ACE">
        <w:rPr>
          <w:rFonts w:ascii="Times New Roman" w:eastAsia="Times New Roman" w:hAnsi="Times New Roman" w:cs="Times New Roman"/>
          <w:b/>
          <w:snapToGrid w:val="0"/>
          <w:sz w:val="20"/>
          <w:szCs w:val="20"/>
          <w:lang w:val="en-US" w:eastAsia="pt-BR"/>
        </w:rPr>
        <w:t>certame</w:t>
      </w:r>
      <w:proofErr w:type="spellEnd"/>
      <w:r w:rsidRPr="001710D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Caso</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não</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seja</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entregue</w:t>
      </w:r>
      <w:proofErr w:type="spellEnd"/>
      <w:r w:rsidRPr="00844ACE">
        <w:rPr>
          <w:rFonts w:ascii="Times New Roman" w:eastAsia="Times New Roman" w:hAnsi="Times New Roman" w:cs="Times New Roman"/>
          <w:b/>
          <w:snapToGrid w:val="0"/>
          <w:sz w:val="20"/>
          <w:szCs w:val="20"/>
          <w:u w:val="single"/>
          <w:lang w:val="en-US" w:eastAsia="pt-BR"/>
        </w:rPr>
        <w:t xml:space="preserve"> a </w:t>
      </w:r>
      <w:proofErr w:type="spellStart"/>
      <w:r w:rsidRPr="00844ACE">
        <w:rPr>
          <w:rFonts w:ascii="Times New Roman" w:eastAsia="Times New Roman" w:hAnsi="Times New Roman" w:cs="Times New Roman"/>
          <w:b/>
          <w:snapToGrid w:val="0"/>
          <w:sz w:val="20"/>
          <w:szCs w:val="20"/>
          <w:u w:val="single"/>
          <w:lang w:val="en-US" w:eastAsia="pt-BR"/>
        </w:rPr>
        <w:t>referida</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proposta</w:t>
      </w:r>
      <w:proofErr w:type="spellEnd"/>
      <w:r w:rsidRPr="00844ACE">
        <w:rPr>
          <w:rFonts w:ascii="Times New Roman" w:eastAsia="Times New Roman" w:hAnsi="Times New Roman" w:cs="Times New Roman"/>
          <w:b/>
          <w:snapToGrid w:val="0"/>
          <w:sz w:val="20"/>
          <w:szCs w:val="20"/>
          <w:u w:val="single"/>
          <w:lang w:val="en-US" w:eastAsia="pt-BR"/>
        </w:rPr>
        <w:t xml:space="preserve"> final de </w:t>
      </w:r>
      <w:proofErr w:type="spellStart"/>
      <w:r w:rsidRPr="00844ACE">
        <w:rPr>
          <w:rFonts w:ascii="Times New Roman" w:eastAsia="Times New Roman" w:hAnsi="Times New Roman" w:cs="Times New Roman"/>
          <w:b/>
          <w:snapToGrid w:val="0"/>
          <w:sz w:val="20"/>
          <w:szCs w:val="20"/>
          <w:u w:val="single"/>
          <w:lang w:val="en-US" w:eastAsia="pt-BR"/>
        </w:rPr>
        <w:t>preços</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descrita</w:t>
      </w:r>
      <w:proofErr w:type="spellEnd"/>
      <w:r w:rsidRPr="00844ACE">
        <w:rPr>
          <w:rFonts w:ascii="Times New Roman" w:eastAsia="Times New Roman" w:hAnsi="Times New Roman" w:cs="Times New Roman"/>
          <w:b/>
          <w:snapToGrid w:val="0"/>
          <w:sz w:val="20"/>
          <w:szCs w:val="20"/>
          <w:u w:val="single"/>
          <w:lang w:val="en-US" w:eastAsia="pt-BR"/>
        </w:rPr>
        <w:t xml:space="preserve"> e </w:t>
      </w:r>
      <w:proofErr w:type="spellStart"/>
      <w:r w:rsidRPr="00844ACE">
        <w:rPr>
          <w:rFonts w:ascii="Times New Roman" w:eastAsia="Times New Roman" w:hAnsi="Times New Roman" w:cs="Times New Roman"/>
          <w:b/>
          <w:snapToGrid w:val="0"/>
          <w:sz w:val="20"/>
          <w:szCs w:val="20"/>
          <w:u w:val="single"/>
          <w:lang w:val="en-US" w:eastAsia="pt-BR"/>
        </w:rPr>
        <w:t>os</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demais</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documentos</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necessários</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para</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habilitação</w:t>
      </w:r>
      <w:proofErr w:type="spellEnd"/>
      <w:r w:rsidRPr="00844ACE">
        <w:rPr>
          <w:rFonts w:ascii="Times New Roman" w:eastAsia="Times New Roman" w:hAnsi="Times New Roman" w:cs="Times New Roman"/>
          <w:b/>
          <w:snapToGrid w:val="0"/>
          <w:sz w:val="20"/>
          <w:szCs w:val="20"/>
          <w:u w:val="single"/>
          <w:lang w:val="en-US" w:eastAsia="pt-BR"/>
        </w:rPr>
        <w:t xml:space="preserve">, o </w:t>
      </w:r>
      <w:proofErr w:type="spellStart"/>
      <w:r w:rsidRPr="00844ACE">
        <w:rPr>
          <w:rFonts w:ascii="Times New Roman" w:eastAsia="Times New Roman" w:hAnsi="Times New Roman" w:cs="Times New Roman"/>
          <w:b/>
          <w:snapToGrid w:val="0"/>
          <w:sz w:val="20"/>
          <w:szCs w:val="20"/>
          <w:u w:val="single"/>
          <w:lang w:val="en-US" w:eastAsia="pt-BR"/>
        </w:rPr>
        <w:t>pregoeiro</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poderá</w:t>
      </w:r>
      <w:proofErr w:type="spellEnd"/>
      <w:r w:rsidRPr="00844ACE">
        <w:rPr>
          <w:rFonts w:ascii="Times New Roman" w:eastAsia="Times New Roman" w:hAnsi="Times New Roman" w:cs="Times New Roman"/>
          <w:b/>
          <w:snapToGrid w:val="0"/>
          <w:sz w:val="20"/>
          <w:szCs w:val="20"/>
          <w:u w:val="single"/>
          <w:lang w:val="en-US" w:eastAsia="pt-BR"/>
        </w:rPr>
        <w:t xml:space="preserve"> </w:t>
      </w:r>
      <w:proofErr w:type="spellStart"/>
      <w:r w:rsidRPr="00844ACE">
        <w:rPr>
          <w:rFonts w:ascii="Times New Roman" w:eastAsia="Times New Roman" w:hAnsi="Times New Roman" w:cs="Times New Roman"/>
          <w:b/>
          <w:snapToGrid w:val="0"/>
          <w:sz w:val="20"/>
          <w:szCs w:val="20"/>
          <w:u w:val="single"/>
          <w:lang w:val="en-US" w:eastAsia="pt-BR"/>
        </w:rPr>
        <w:t>torná</w:t>
      </w:r>
      <w:proofErr w:type="spellEnd"/>
      <w:r w:rsidRPr="00844ACE">
        <w:rPr>
          <w:rFonts w:ascii="Times New Roman" w:eastAsia="Times New Roman" w:hAnsi="Times New Roman" w:cs="Times New Roman"/>
          <w:b/>
          <w:snapToGrid w:val="0"/>
          <w:sz w:val="20"/>
          <w:szCs w:val="20"/>
          <w:u w:val="single"/>
          <w:lang w:val="en-US" w:eastAsia="pt-BR"/>
        </w:rPr>
        <w:t xml:space="preserve">-la </w:t>
      </w:r>
      <w:proofErr w:type="spellStart"/>
      <w:r w:rsidRPr="00844ACE">
        <w:rPr>
          <w:rFonts w:ascii="Times New Roman" w:eastAsia="Times New Roman" w:hAnsi="Times New Roman" w:cs="Times New Roman"/>
          <w:b/>
          <w:snapToGrid w:val="0"/>
          <w:sz w:val="20"/>
          <w:szCs w:val="20"/>
          <w:u w:val="single"/>
          <w:lang w:val="en-US" w:eastAsia="pt-BR"/>
        </w:rPr>
        <w:t>inabilitada</w:t>
      </w:r>
      <w:proofErr w:type="spellEnd"/>
      <w:r w:rsidRPr="00844ACE">
        <w:rPr>
          <w:rFonts w:ascii="Times New Roman" w:eastAsia="Times New Roman" w:hAnsi="Times New Roman" w:cs="Times New Roman"/>
          <w:b/>
          <w:snapToGrid w:val="0"/>
          <w:sz w:val="20"/>
          <w:szCs w:val="20"/>
          <w:lang w:val="en-US" w:eastAsia="pt-BR"/>
        </w:rPr>
        <w:t xml:space="preserve">, e </w:t>
      </w:r>
      <w:proofErr w:type="spellStart"/>
      <w:r w:rsidRPr="00844ACE">
        <w:rPr>
          <w:rFonts w:ascii="Times New Roman" w:eastAsia="Times New Roman" w:hAnsi="Times New Roman" w:cs="Times New Roman"/>
          <w:b/>
          <w:snapToGrid w:val="0"/>
          <w:sz w:val="20"/>
          <w:szCs w:val="20"/>
          <w:lang w:val="en-US" w:eastAsia="pt-BR"/>
        </w:rPr>
        <w:t>convocar</w:t>
      </w:r>
      <w:proofErr w:type="spellEnd"/>
      <w:r w:rsidRPr="00844ACE">
        <w:rPr>
          <w:rFonts w:ascii="Times New Roman" w:eastAsia="Times New Roman" w:hAnsi="Times New Roman" w:cs="Times New Roman"/>
          <w:b/>
          <w:snapToGrid w:val="0"/>
          <w:sz w:val="20"/>
          <w:szCs w:val="20"/>
          <w:lang w:val="en-US" w:eastAsia="pt-BR"/>
        </w:rPr>
        <w:t xml:space="preserve"> a </w:t>
      </w:r>
      <w:proofErr w:type="spellStart"/>
      <w:r w:rsidRPr="00844ACE">
        <w:rPr>
          <w:rFonts w:ascii="Times New Roman" w:eastAsia="Times New Roman" w:hAnsi="Times New Roman" w:cs="Times New Roman"/>
          <w:b/>
          <w:snapToGrid w:val="0"/>
          <w:sz w:val="20"/>
          <w:szCs w:val="20"/>
          <w:lang w:val="en-US" w:eastAsia="pt-BR"/>
        </w:rPr>
        <w:t>empresa</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que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apresentou</w:t>
      </w:r>
      <w:proofErr w:type="spellEnd"/>
      <w:r w:rsidRPr="00844ACE">
        <w:rPr>
          <w:rFonts w:ascii="Times New Roman" w:eastAsia="Times New Roman" w:hAnsi="Times New Roman" w:cs="Times New Roman"/>
          <w:b/>
          <w:snapToGrid w:val="0"/>
          <w:sz w:val="20"/>
          <w:szCs w:val="20"/>
          <w:lang w:val="en-US" w:eastAsia="pt-BR"/>
        </w:rPr>
        <w:t xml:space="preserve"> a </w:t>
      </w:r>
      <w:proofErr w:type="spellStart"/>
      <w:r w:rsidRPr="00844ACE">
        <w:rPr>
          <w:rFonts w:ascii="Times New Roman" w:eastAsia="Times New Roman" w:hAnsi="Times New Roman" w:cs="Times New Roman"/>
          <w:b/>
          <w:snapToGrid w:val="0"/>
          <w:sz w:val="20"/>
          <w:szCs w:val="20"/>
          <w:lang w:val="en-US" w:eastAsia="pt-BR"/>
        </w:rPr>
        <w:t>melhor</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proposta</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subsequente</w:t>
      </w:r>
      <w:proofErr w:type="spellEnd"/>
      <w:r w:rsidRPr="00844ACE">
        <w:rPr>
          <w:rFonts w:ascii="Times New Roman" w:eastAsia="Times New Roman" w:hAnsi="Times New Roman" w:cs="Times New Roman"/>
          <w:b/>
          <w:snapToGrid w:val="0"/>
          <w:sz w:val="20"/>
          <w:szCs w:val="20"/>
          <w:lang w:val="en-US" w:eastAsia="pt-BR"/>
        </w:rPr>
        <w:t xml:space="preserve">, a </w:t>
      </w:r>
      <w:proofErr w:type="spellStart"/>
      <w:r w:rsidRPr="00844ACE">
        <w:rPr>
          <w:rFonts w:ascii="Times New Roman" w:eastAsia="Times New Roman" w:hAnsi="Times New Roman" w:cs="Times New Roman"/>
          <w:b/>
          <w:snapToGrid w:val="0"/>
          <w:sz w:val="20"/>
          <w:szCs w:val="20"/>
          <w:lang w:val="en-US" w:eastAsia="pt-BR"/>
        </w:rPr>
        <w:t>qual</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deverá</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encaminhar</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documentos</w:t>
      </w:r>
      <w:proofErr w:type="spellEnd"/>
      <w:r w:rsidRPr="00844ACE">
        <w:rPr>
          <w:rFonts w:ascii="Times New Roman" w:eastAsia="Times New Roman" w:hAnsi="Times New Roman" w:cs="Times New Roman"/>
          <w:b/>
          <w:snapToGrid w:val="0"/>
          <w:sz w:val="20"/>
          <w:szCs w:val="20"/>
          <w:lang w:val="en-US" w:eastAsia="pt-BR"/>
        </w:rPr>
        <w:t xml:space="preserve"> de </w:t>
      </w:r>
      <w:proofErr w:type="spellStart"/>
      <w:r w:rsidRPr="00844ACE">
        <w:rPr>
          <w:rFonts w:ascii="Times New Roman" w:eastAsia="Times New Roman" w:hAnsi="Times New Roman" w:cs="Times New Roman"/>
          <w:b/>
          <w:snapToGrid w:val="0"/>
          <w:sz w:val="20"/>
          <w:szCs w:val="20"/>
          <w:lang w:val="en-US" w:eastAsia="pt-BR"/>
        </w:rPr>
        <w:t>habilitação</w:t>
      </w:r>
      <w:proofErr w:type="spellEnd"/>
      <w:r w:rsidRPr="00844ACE">
        <w:rPr>
          <w:rFonts w:ascii="Times New Roman" w:eastAsia="Times New Roman" w:hAnsi="Times New Roman" w:cs="Times New Roman"/>
          <w:b/>
          <w:snapToGrid w:val="0"/>
          <w:sz w:val="20"/>
          <w:szCs w:val="20"/>
          <w:lang w:val="en-US" w:eastAsia="pt-BR"/>
        </w:rPr>
        <w:t xml:space="preserve"> e </w:t>
      </w:r>
      <w:proofErr w:type="spellStart"/>
      <w:r w:rsidRPr="00844ACE">
        <w:rPr>
          <w:rFonts w:ascii="Times New Roman" w:eastAsia="Times New Roman" w:hAnsi="Times New Roman" w:cs="Times New Roman"/>
          <w:b/>
          <w:snapToGrid w:val="0"/>
          <w:sz w:val="20"/>
          <w:szCs w:val="20"/>
          <w:lang w:val="en-US" w:eastAsia="pt-BR"/>
        </w:rPr>
        <w:t>comprovar</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sua</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regularidade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através</w:t>
      </w:r>
      <w:proofErr w:type="spellEnd"/>
      <w:r w:rsidRPr="00844ACE">
        <w:rPr>
          <w:rFonts w:ascii="Times New Roman" w:eastAsia="Times New Roman" w:hAnsi="Times New Roman" w:cs="Times New Roman"/>
          <w:b/>
          <w:snapToGrid w:val="0"/>
          <w:sz w:val="20"/>
          <w:szCs w:val="20"/>
          <w:lang w:val="en-US" w:eastAsia="pt-BR"/>
        </w:rPr>
        <w:t xml:space="preserve"> dos </w:t>
      </w:r>
      <w:proofErr w:type="spellStart"/>
      <w:r w:rsidRPr="00844ACE">
        <w:rPr>
          <w:rFonts w:ascii="Times New Roman" w:eastAsia="Times New Roman" w:hAnsi="Times New Roman" w:cs="Times New Roman"/>
          <w:b/>
          <w:snapToGrid w:val="0"/>
          <w:sz w:val="20"/>
          <w:szCs w:val="20"/>
          <w:lang w:val="en-US" w:eastAsia="pt-BR"/>
        </w:rPr>
        <w:t>documentos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emitidos</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na</w:t>
      </w:r>
      <w:proofErr w:type="spellEnd"/>
      <w:r w:rsidRPr="00844ACE">
        <w:rPr>
          <w:rFonts w:ascii="Times New Roman" w:eastAsia="Times New Roman" w:hAnsi="Times New Roman" w:cs="Times New Roman"/>
          <w:b/>
          <w:snapToGrid w:val="0"/>
          <w:sz w:val="20"/>
          <w:szCs w:val="20"/>
          <w:lang w:val="en-US" w:eastAsia="pt-BR"/>
        </w:rPr>
        <w:t xml:space="preserve"> data </w:t>
      </w:r>
      <w:proofErr w:type="spellStart"/>
      <w:r w:rsidRPr="00844ACE">
        <w:rPr>
          <w:rFonts w:ascii="Times New Roman" w:eastAsia="Times New Roman" w:hAnsi="Times New Roman" w:cs="Times New Roman"/>
          <w:b/>
          <w:snapToGrid w:val="0"/>
          <w:sz w:val="20"/>
          <w:szCs w:val="20"/>
          <w:lang w:val="en-US" w:eastAsia="pt-BR"/>
        </w:rPr>
        <w:t>em</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que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ocorreu</w:t>
      </w:r>
      <w:proofErr w:type="spellEnd"/>
      <w:r w:rsidRPr="00844ACE">
        <w:rPr>
          <w:rFonts w:ascii="Times New Roman" w:eastAsia="Times New Roman" w:hAnsi="Times New Roman" w:cs="Times New Roman"/>
          <w:b/>
          <w:snapToGrid w:val="0"/>
          <w:sz w:val="20"/>
          <w:szCs w:val="20"/>
          <w:lang w:val="en-US" w:eastAsia="pt-BR"/>
        </w:rPr>
        <w:t xml:space="preserve"> o </w:t>
      </w:r>
      <w:proofErr w:type="spellStart"/>
      <w:r w:rsidRPr="00844ACE">
        <w:rPr>
          <w:rFonts w:ascii="Times New Roman" w:eastAsia="Times New Roman" w:hAnsi="Times New Roman" w:cs="Times New Roman"/>
          <w:b/>
          <w:snapToGrid w:val="0"/>
          <w:sz w:val="20"/>
          <w:szCs w:val="20"/>
          <w:lang w:val="en-US" w:eastAsia="pt-BR"/>
        </w:rPr>
        <w:t>certame</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exceto</w:t>
      </w:r>
      <w:proofErr w:type="spellEnd"/>
      <w:r w:rsidRPr="00844ACE">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para</w:t>
      </w:r>
      <w:proofErr w:type="spellEnd"/>
      <w:r w:rsidRPr="00844ACE">
        <w:rPr>
          <w:rFonts w:ascii="Times New Roman" w:eastAsia="Times New Roman" w:hAnsi="Times New Roman" w:cs="Times New Roman"/>
          <w:b/>
          <w:snapToGrid w:val="0"/>
          <w:sz w:val="20"/>
          <w:szCs w:val="20"/>
          <w:lang w:val="en-US" w:eastAsia="pt-BR"/>
        </w:rPr>
        <w:t xml:space="preserve"> as </w:t>
      </w:r>
      <w:proofErr w:type="spellStart"/>
      <w:r w:rsidRPr="00844ACE">
        <w:rPr>
          <w:rFonts w:ascii="Times New Roman" w:eastAsia="Times New Roman" w:hAnsi="Times New Roman" w:cs="Times New Roman"/>
          <w:b/>
          <w:snapToGrid w:val="0"/>
          <w:sz w:val="20"/>
          <w:szCs w:val="20"/>
          <w:lang w:val="en-US" w:eastAsia="pt-BR"/>
        </w:rPr>
        <w:t>declarações</w:t>
      </w:r>
      <w:proofErr w:type="spellEnd"/>
      <w:r w:rsidRPr="00844ACE">
        <w:rPr>
          <w:rFonts w:ascii="Times New Roman" w:eastAsia="Times New Roman" w:hAnsi="Times New Roman" w:cs="Times New Roman"/>
          <w:b/>
          <w:snapToGrid w:val="0"/>
          <w:sz w:val="20"/>
          <w:szCs w:val="20"/>
          <w:lang w:val="en-US" w:eastAsia="pt-BR"/>
        </w:rPr>
        <w:t xml:space="preserve">.  A </w:t>
      </w:r>
      <w:proofErr w:type="spellStart"/>
      <w:r w:rsidRPr="00844ACE">
        <w:rPr>
          <w:rFonts w:ascii="Times New Roman" w:eastAsia="Times New Roman" w:hAnsi="Times New Roman" w:cs="Times New Roman"/>
          <w:b/>
          <w:snapToGrid w:val="0"/>
          <w:sz w:val="20"/>
          <w:szCs w:val="20"/>
          <w:lang w:val="en-US" w:eastAsia="pt-BR"/>
        </w:rPr>
        <w:t>Câmara</w:t>
      </w:r>
      <w:proofErr w:type="spellEnd"/>
      <w:r w:rsidRPr="00844ACE">
        <w:rPr>
          <w:rFonts w:ascii="Times New Roman" w:eastAsia="Times New Roman" w:hAnsi="Times New Roman" w:cs="Times New Roman"/>
          <w:b/>
          <w:snapToGrid w:val="0"/>
          <w:sz w:val="20"/>
          <w:szCs w:val="20"/>
          <w:lang w:val="en-US" w:eastAsia="pt-BR"/>
        </w:rPr>
        <w:t xml:space="preserve"> Municipal de Guajará-Mirim </w:t>
      </w:r>
      <w:r w:rsidR="001710DE">
        <w:rPr>
          <w:rFonts w:ascii="Times New Roman" w:eastAsia="Times New Roman" w:hAnsi="Times New Roman" w:cs="Times New Roman"/>
          <w:b/>
          <w:snapToGrid w:val="0"/>
          <w:sz w:val="20"/>
          <w:szCs w:val="20"/>
          <w:lang w:val="en-US" w:eastAsia="pt-BR"/>
        </w:rPr>
        <w:t>–</w:t>
      </w:r>
      <w:r w:rsidRPr="00844ACE">
        <w:rPr>
          <w:rFonts w:ascii="Times New Roman" w:eastAsia="Times New Roman" w:hAnsi="Times New Roman" w:cs="Times New Roman"/>
          <w:b/>
          <w:snapToGrid w:val="0"/>
          <w:sz w:val="20"/>
          <w:szCs w:val="20"/>
          <w:lang w:val="en-US" w:eastAsia="pt-BR"/>
        </w:rPr>
        <w:t xml:space="preserve"> RO</w:t>
      </w:r>
      <w:r w:rsidRPr="00844ACE">
        <w:rPr>
          <w:rFonts w:ascii="Times New Roman" w:eastAsia="Times New Roman" w:hAnsi="Times New Roman" w:cs="Times New Roman"/>
          <w:b/>
          <w:bCs/>
          <w:snapToGrid w:val="0"/>
          <w:sz w:val="20"/>
          <w:szCs w:val="20"/>
          <w:lang w:val="en-US" w:eastAsia="pt-BR"/>
        </w:rPr>
        <w:t>,</w:t>
      </w:r>
      <w:r w:rsidRPr="00844ACE">
        <w:rPr>
          <w:rFonts w:ascii="Times New Roman" w:eastAsia="Times New Roman" w:hAnsi="Times New Roman" w:cs="Times New Roman"/>
          <w:b/>
          <w:snapToGrid w:val="0"/>
          <w:sz w:val="20"/>
          <w:szCs w:val="20"/>
          <w:lang w:val="en-US" w:eastAsia="pt-BR"/>
        </w:rPr>
        <w:t xml:space="preserve"> Av. </w:t>
      </w:r>
      <w:r w:rsidR="00C70C2B">
        <w:rPr>
          <w:rFonts w:ascii="Times New Roman" w:eastAsia="Times New Roman" w:hAnsi="Times New Roman" w:cs="Times New Roman"/>
          <w:b/>
          <w:snapToGrid w:val="0"/>
          <w:sz w:val="20"/>
          <w:szCs w:val="20"/>
          <w:lang w:val="en-US" w:eastAsia="pt-BR"/>
        </w:rPr>
        <w:t>XV</w:t>
      </w:r>
      <w:r w:rsidRPr="00844ACE">
        <w:rPr>
          <w:rFonts w:ascii="Times New Roman" w:eastAsia="Times New Roman" w:hAnsi="Times New Roman" w:cs="Times New Roman"/>
          <w:b/>
          <w:snapToGrid w:val="0"/>
          <w:sz w:val="20"/>
          <w:szCs w:val="20"/>
          <w:lang w:val="en-US" w:eastAsia="pt-BR"/>
        </w:rPr>
        <w:t xml:space="preserve"> de </w:t>
      </w:r>
      <w:proofErr w:type="spellStart"/>
      <w:r w:rsidRPr="00844ACE">
        <w:rPr>
          <w:rFonts w:ascii="Times New Roman" w:eastAsia="Times New Roman" w:hAnsi="Times New Roman" w:cs="Times New Roman"/>
          <w:b/>
          <w:snapToGrid w:val="0"/>
          <w:sz w:val="20"/>
          <w:szCs w:val="20"/>
          <w:lang w:val="en-US" w:eastAsia="pt-BR"/>
        </w:rPr>
        <w:t>novembro</w:t>
      </w:r>
      <w:proofErr w:type="spellEnd"/>
      <w:r w:rsidRPr="00844ACE">
        <w:rPr>
          <w:rFonts w:ascii="Times New Roman" w:eastAsia="Times New Roman" w:hAnsi="Times New Roman" w:cs="Times New Roman"/>
          <w:b/>
          <w:snapToGrid w:val="0"/>
          <w:sz w:val="20"/>
          <w:szCs w:val="20"/>
          <w:lang w:val="en-US" w:eastAsia="pt-BR"/>
        </w:rPr>
        <w:t>, 1385, Centro – Guajará-Mirim</w:t>
      </w:r>
      <w:r w:rsidR="00C70C2B">
        <w:rPr>
          <w:rFonts w:ascii="Times New Roman" w:eastAsia="Times New Roman" w:hAnsi="Times New Roman" w:cs="Times New Roman"/>
          <w:b/>
          <w:snapToGrid w:val="0"/>
          <w:sz w:val="20"/>
          <w:szCs w:val="20"/>
          <w:lang w:val="en-US" w:eastAsia="pt-BR"/>
        </w:rPr>
        <w:t xml:space="preserve"> – RO, CEP: 76.850-000, E-mail: guajaramirim.ro.leg.br</w:t>
      </w:r>
      <w:r w:rsidRPr="00844ACE">
        <w:rPr>
          <w:rFonts w:ascii="Times New Roman" w:eastAsia="Times New Roman" w:hAnsi="Times New Roman" w:cs="Times New Roman"/>
          <w:b/>
          <w:snapToGrid w:val="0"/>
          <w:sz w:val="20"/>
          <w:szCs w:val="20"/>
          <w:lang w:val="en-US" w:eastAsia="pt-BR"/>
        </w:rPr>
        <w:t>,</w:t>
      </w:r>
      <w:r w:rsidR="00C70C2B">
        <w:rPr>
          <w:rFonts w:ascii="Times New Roman" w:eastAsia="Times New Roman" w:hAnsi="Times New Roman" w:cs="Times New Roman"/>
          <w:b/>
          <w:snapToGrid w:val="0"/>
          <w:sz w:val="20"/>
          <w:szCs w:val="20"/>
          <w:lang w:val="en-US" w:eastAsia="pt-BR"/>
        </w:rPr>
        <w:t xml:space="preserve"> </w:t>
      </w:r>
      <w:proofErr w:type="spellStart"/>
      <w:r w:rsidRPr="00844ACE">
        <w:rPr>
          <w:rFonts w:ascii="Times New Roman" w:eastAsia="Times New Roman" w:hAnsi="Times New Roman" w:cs="Times New Roman"/>
          <w:b/>
          <w:snapToGrid w:val="0"/>
          <w:sz w:val="20"/>
          <w:szCs w:val="20"/>
          <w:lang w:val="en-US" w:eastAsia="pt-BR"/>
        </w:rPr>
        <w:t>Fone</w:t>
      </w:r>
      <w:proofErr w:type="spellEnd"/>
      <w:r w:rsidRPr="00844ACE">
        <w:rPr>
          <w:rFonts w:ascii="Times New Roman" w:eastAsia="Times New Roman" w:hAnsi="Times New Roman" w:cs="Times New Roman"/>
          <w:b/>
          <w:snapToGrid w:val="0"/>
          <w:sz w:val="20"/>
          <w:szCs w:val="20"/>
          <w:lang w:val="en-US" w:eastAsia="pt-BR"/>
        </w:rPr>
        <w:t>: (69) 3541-2731/8573.</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Caso a empresa envie o original da</w:t>
      </w:r>
      <w:r w:rsidRPr="00844ACE">
        <w:rPr>
          <w:rFonts w:ascii="Times New Roman" w:eastAsia="Times New Roman" w:hAnsi="Times New Roman" w:cs="Times New Roman"/>
          <w:bCs/>
          <w:snapToGrid w:val="0"/>
          <w:sz w:val="20"/>
          <w:szCs w:val="20"/>
          <w:lang w:eastAsia="pt-BR"/>
        </w:rPr>
        <w:t xml:space="preserve"> proposta de preços via “CORREIOS”, </w:t>
      </w:r>
      <w:r w:rsidRPr="00844ACE">
        <w:rPr>
          <w:rFonts w:ascii="Times New Roman" w:eastAsia="Times New Roman" w:hAnsi="Times New Roman" w:cs="Times New Roman"/>
          <w:snapToGrid w:val="0"/>
          <w:sz w:val="20"/>
          <w:szCs w:val="20"/>
          <w:lang w:eastAsia="pt-BR"/>
        </w:rPr>
        <w:t>solicitamos que a mesma dê preferência ao serviço de “SEDEX”,</w:t>
      </w:r>
      <w:r w:rsidRPr="00844ACE">
        <w:rPr>
          <w:rFonts w:ascii="Times New Roman" w:eastAsia="Times New Roman" w:hAnsi="Times New Roman" w:cs="Times New Roman"/>
          <w:bCs/>
          <w:snapToGrid w:val="0"/>
          <w:sz w:val="20"/>
          <w:szCs w:val="20"/>
          <w:lang w:eastAsia="pt-BR"/>
        </w:rPr>
        <w:t xml:space="preserve"> devendo ainda, identificar o envelope com o número do referido Pregão.</w:t>
      </w:r>
      <w:r w:rsidRPr="00844ACE">
        <w:rPr>
          <w:rFonts w:ascii="Times New Roman" w:eastAsia="Times New Roman" w:hAnsi="Times New Roman" w:cs="Times New Roman"/>
          <w:snapToGrid w:val="0"/>
          <w:sz w:val="20"/>
          <w:szCs w:val="20"/>
          <w:lang w:eastAsia="pt-BR"/>
        </w:rPr>
        <w:t xml:space="preserve"> </w:t>
      </w:r>
      <w:proofErr w:type="gramStart"/>
      <w:r w:rsidRPr="00844ACE">
        <w:rPr>
          <w:rFonts w:ascii="Times New Roman" w:eastAsia="Times New Roman" w:hAnsi="Times New Roman" w:cs="Times New Roman"/>
          <w:snapToGrid w:val="0"/>
          <w:sz w:val="20"/>
          <w:szCs w:val="20"/>
          <w:lang w:eastAsia="pt-BR"/>
        </w:rPr>
        <w:t xml:space="preserve">No envio da documentação e proposta de preços original via “CORREIOS”, solicitamos que seja anexado no campo </w:t>
      </w:r>
      <w:r w:rsidRPr="00844ACE">
        <w:rPr>
          <w:rFonts w:ascii="Times New Roman" w:eastAsia="Times New Roman" w:hAnsi="Times New Roman" w:cs="Times New Roman"/>
          <w:b/>
          <w:snapToGrid w:val="0"/>
          <w:sz w:val="20"/>
          <w:szCs w:val="20"/>
          <w:lang w:eastAsia="pt-BR"/>
        </w:rPr>
        <w:t>“CHAT MENSAGEM” da LICITANET”</w:t>
      </w:r>
      <w:proofErr w:type="gramEnd"/>
      <w:r w:rsidRPr="00844ACE">
        <w:rPr>
          <w:rFonts w:ascii="Times New Roman" w:eastAsia="Times New Roman" w:hAnsi="Times New Roman" w:cs="Times New Roman"/>
          <w:b/>
          <w:snapToGrid w:val="0"/>
          <w:sz w:val="20"/>
          <w:szCs w:val="20"/>
          <w:lang w:eastAsia="pt-BR"/>
        </w:rPr>
        <w:t xml:space="preserve"> </w:t>
      </w:r>
      <w:r w:rsidRPr="00844ACE">
        <w:rPr>
          <w:rFonts w:ascii="Times New Roman" w:eastAsia="Times New Roman" w:hAnsi="Times New Roman" w:cs="Times New Roman"/>
          <w:snapToGrid w:val="0"/>
          <w:sz w:val="20"/>
          <w:szCs w:val="20"/>
          <w:lang w:eastAsia="pt-BR"/>
        </w:rPr>
        <w:t xml:space="preserve">o numero do rastreamento, para que o Pregoeiro possa estar realizando a pesquisa da localização dos referidos documentos. Caso a Licitante não forneça o numero do rastreamento a Licitante poderá ser desclassificada caso os documentos não cheguem em </w:t>
      </w:r>
      <w:r w:rsidRPr="00844ACE">
        <w:rPr>
          <w:rFonts w:ascii="Times New Roman" w:eastAsia="Times New Roman" w:hAnsi="Times New Roman" w:cs="Times New Roman"/>
          <w:b/>
          <w:snapToGrid w:val="0"/>
          <w:sz w:val="20"/>
          <w:szCs w:val="20"/>
          <w:lang w:eastAsia="pt-BR"/>
        </w:rPr>
        <w:t>07 (</w:t>
      </w:r>
      <w:r w:rsidRPr="00844ACE">
        <w:rPr>
          <w:rFonts w:ascii="Times New Roman" w:eastAsia="Times New Roman" w:hAnsi="Times New Roman" w:cs="Times New Roman"/>
          <w:b/>
          <w:bCs/>
          <w:snapToGrid w:val="0"/>
          <w:sz w:val="20"/>
          <w:szCs w:val="20"/>
          <w:lang w:eastAsia="pt-BR"/>
        </w:rPr>
        <w:t>sete</w:t>
      </w:r>
      <w:r w:rsidRPr="00844ACE">
        <w:rPr>
          <w:rFonts w:ascii="Times New Roman" w:eastAsia="Times New Roman" w:hAnsi="Times New Roman" w:cs="Times New Roman"/>
          <w:b/>
          <w:snapToGrid w:val="0"/>
          <w:sz w:val="20"/>
          <w:szCs w:val="20"/>
          <w:lang w:eastAsia="pt-BR"/>
        </w:rPr>
        <w:t>) dias úteis</w:t>
      </w:r>
      <w:r w:rsidRPr="00844ACE">
        <w:rPr>
          <w:rFonts w:ascii="Times New Roman" w:eastAsia="Times New Roman" w:hAnsi="Times New Roman" w:cs="Times New Roman"/>
          <w:snapToGrid w:val="0"/>
          <w:sz w:val="20"/>
          <w:szCs w:val="20"/>
          <w:lang w:eastAsia="pt-BR"/>
        </w:rPr>
        <w:t>, e ser convocado o licitante subsequente com a melhor proposta.</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não cumprimento do envio dos documentos de habilitação dentro do prazo acima estabelecido</w:t>
      </w:r>
      <w:proofErr w:type="gramStart"/>
      <w:r w:rsidRPr="00844ACE">
        <w:rPr>
          <w:rFonts w:ascii="Times New Roman" w:eastAsia="Times New Roman" w:hAnsi="Times New Roman" w:cs="Times New Roman"/>
          <w:snapToGrid w:val="0"/>
          <w:sz w:val="20"/>
          <w:szCs w:val="20"/>
          <w:lang w:eastAsia="pt-BR"/>
        </w:rPr>
        <w:t>, acarretará</w:t>
      </w:r>
      <w:proofErr w:type="gramEnd"/>
      <w:r w:rsidRPr="00844ACE">
        <w:rPr>
          <w:rFonts w:ascii="Times New Roman" w:eastAsia="Times New Roman" w:hAnsi="Times New Roman" w:cs="Times New Roman"/>
          <w:snapToGrid w:val="0"/>
          <w:sz w:val="20"/>
          <w:szCs w:val="20"/>
          <w:lang w:eastAsia="pt-BR"/>
        </w:rPr>
        <w:t xml:space="preserve"> nas sanções previstas no item 11, deste Edital, podendo ainda, o Pregoeiro inabilita-la e convocar a empresa que apresentou a proposta ou o lance subsequente;</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Se a proposta ou o lance de menor valor não for aceitável ou se o fornecedor desatender às exigências habilitatórias,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Caso não sejam apresentados lances, será verificada a conformidade entre a proposta de menor preço, desde que a mesma apresente valor igual ou inferior ao valor estimado para a contratação;</w:t>
      </w:r>
    </w:p>
    <w:p w:rsidR="003A13AD" w:rsidRPr="00844ACE" w:rsidRDefault="003A13AD" w:rsidP="00312ABB">
      <w:pPr>
        <w:numPr>
          <w:ilvl w:val="1"/>
          <w:numId w:val="36"/>
        </w:numPr>
        <w:shd w:val="clear" w:color="auto" w:fill="FFFFFF"/>
        <w:tabs>
          <w:tab w:val="left" w:pos="709"/>
        </w:tabs>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Constatando o atendimento das exigências fixadas no Edital, o objeto será adjudicado ao autor da proposta ou lance de menor preço.</w:t>
      </w:r>
    </w:p>
    <w:p w:rsidR="003A13AD" w:rsidRPr="00844ACE" w:rsidRDefault="003A13AD" w:rsidP="003A13AD">
      <w:pPr>
        <w:shd w:val="clear" w:color="auto" w:fill="FFFFFF"/>
        <w:tabs>
          <w:tab w:val="left" w:pos="705"/>
        </w:tabs>
        <w:spacing w:after="0" w:line="300" w:lineRule="atLeast"/>
        <w:ind w:left="705" w:hanging="705"/>
        <w:jc w:val="both"/>
        <w:rPr>
          <w:rFonts w:ascii="Times New Roman" w:eastAsia="Times New Roman" w:hAnsi="Times New Roman" w:cs="Times New Roman"/>
          <w:snapToGrid w:val="0"/>
          <w:sz w:val="20"/>
          <w:szCs w:val="20"/>
          <w:lang w:eastAsia="pt-BR"/>
        </w:rPr>
      </w:pPr>
    </w:p>
    <w:p w:rsidR="003A13AD" w:rsidRPr="00844ACE" w:rsidRDefault="003A13AD" w:rsidP="00312ABB">
      <w:pPr>
        <w:pStyle w:val="PargrafodaLista"/>
        <w:numPr>
          <w:ilvl w:val="0"/>
          <w:numId w:val="37"/>
        </w:numPr>
        <w:shd w:val="clear" w:color="auto" w:fill="FFFFFF"/>
        <w:spacing w:after="240" w:line="300" w:lineRule="atLeast"/>
        <w:ind w:left="709" w:hanging="709"/>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 xml:space="preserve">  PROPOSTA NO SISTEMA ELETRÔNICO</w:t>
      </w:r>
    </w:p>
    <w:p w:rsidR="003A13AD" w:rsidRPr="00844ACE" w:rsidRDefault="00312ABB" w:rsidP="00312ABB">
      <w:pPr>
        <w:shd w:val="clear" w:color="auto" w:fill="FFFFFF"/>
        <w:tabs>
          <w:tab w:val="left" w:pos="709"/>
        </w:tabs>
        <w:spacing w:after="0" w:line="240" w:lineRule="auto"/>
        <w:ind w:left="709" w:hanging="709"/>
        <w:jc w:val="both"/>
        <w:rPr>
          <w:rFonts w:ascii="Times New Roman" w:eastAsia="Times New Roman" w:hAnsi="Times New Roman" w:cs="Times New Roman"/>
          <w:bCs/>
          <w:snapToGrid w:val="0"/>
          <w:sz w:val="20"/>
          <w:szCs w:val="20"/>
          <w:lang w:eastAsia="pt-BR"/>
        </w:rPr>
      </w:pPr>
      <w:r w:rsidRPr="00844ACE">
        <w:rPr>
          <w:rFonts w:ascii="Times New Roman" w:eastAsia="Times New Roman" w:hAnsi="Times New Roman" w:cs="Times New Roman"/>
          <w:bCs/>
          <w:snapToGrid w:val="0"/>
          <w:sz w:val="20"/>
          <w:szCs w:val="20"/>
          <w:lang w:eastAsia="pt-BR"/>
        </w:rPr>
        <w:t>9.1.</w:t>
      </w:r>
      <w:r w:rsidR="008F7E05" w:rsidRPr="00844ACE">
        <w:rPr>
          <w:rFonts w:ascii="Times New Roman" w:eastAsia="Times New Roman" w:hAnsi="Times New Roman" w:cs="Times New Roman"/>
          <w:bCs/>
          <w:snapToGrid w:val="0"/>
          <w:sz w:val="20"/>
          <w:szCs w:val="20"/>
          <w:lang w:eastAsia="pt-BR"/>
        </w:rPr>
        <w:t xml:space="preserve">     </w:t>
      </w:r>
      <w:r w:rsidR="003A13AD" w:rsidRPr="00844ACE">
        <w:rPr>
          <w:rFonts w:ascii="Times New Roman" w:eastAsia="Times New Roman" w:hAnsi="Times New Roman" w:cs="Times New Roman"/>
          <w:bCs/>
          <w:snapToGrid w:val="0"/>
          <w:sz w:val="20"/>
          <w:szCs w:val="20"/>
          <w:lang w:eastAsia="pt-BR"/>
        </w:rPr>
        <w:t>O cadastramento da proposta no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3A13AD" w:rsidRPr="00844ACE" w:rsidRDefault="00312ABB" w:rsidP="00312ABB">
      <w:pPr>
        <w:shd w:val="clear" w:color="auto" w:fill="FFFFFF"/>
        <w:spacing w:after="0" w:line="240" w:lineRule="auto"/>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9.2.</w:t>
      </w:r>
      <w:r w:rsidR="008F7E05"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O objeto deverá estar totalmente dentro das especificações contidas no Termos de Referência;</w:t>
      </w:r>
    </w:p>
    <w:p w:rsidR="003A13AD" w:rsidRPr="00844ACE" w:rsidRDefault="003A13AD" w:rsidP="00717566">
      <w:pPr>
        <w:pStyle w:val="PargrafodaLista"/>
        <w:numPr>
          <w:ilvl w:val="1"/>
          <w:numId w:val="37"/>
        </w:numPr>
        <w:shd w:val="clear" w:color="auto" w:fill="FFFFFF"/>
        <w:tabs>
          <w:tab w:val="left" w:pos="709"/>
        </w:tabs>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 validade da </w:t>
      </w:r>
      <w:r w:rsidRPr="00844ACE">
        <w:rPr>
          <w:rFonts w:ascii="Times New Roman" w:eastAsia="Times New Roman" w:hAnsi="Times New Roman" w:cs="Times New Roman"/>
          <w:b/>
          <w:snapToGrid w:val="0"/>
          <w:sz w:val="20"/>
          <w:szCs w:val="20"/>
          <w:lang w:eastAsia="pt-BR"/>
        </w:rPr>
        <w:t>proposta será mínima de 60 (</w:t>
      </w:r>
      <w:r w:rsidR="00717566">
        <w:rPr>
          <w:rFonts w:ascii="Times New Roman" w:eastAsia="Times New Roman" w:hAnsi="Times New Roman" w:cs="Times New Roman"/>
          <w:b/>
          <w:snapToGrid w:val="0"/>
          <w:sz w:val="20"/>
          <w:szCs w:val="20"/>
          <w:lang w:eastAsia="pt-BR"/>
        </w:rPr>
        <w:t>s</w:t>
      </w:r>
      <w:r w:rsidRPr="00844ACE">
        <w:rPr>
          <w:rFonts w:ascii="Times New Roman" w:eastAsia="Times New Roman" w:hAnsi="Times New Roman" w:cs="Times New Roman"/>
          <w:b/>
          <w:snapToGrid w:val="0"/>
          <w:sz w:val="20"/>
          <w:szCs w:val="20"/>
          <w:lang w:eastAsia="pt-BR"/>
        </w:rPr>
        <w:t>essenta) dias</w:t>
      </w:r>
      <w:r w:rsidRPr="00844ACE">
        <w:rPr>
          <w:rFonts w:ascii="Times New Roman" w:eastAsia="Times New Roman" w:hAnsi="Times New Roman" w:cs="Times New Roman"/>
          <w:snapToGrid w:val="0"/>
          <w:sz w:val="20"/>
          <w:szCs w:val="20"/>
          <w:lang w:eastAsia="pt-BR"/>
        </w:rPr>
        <w:t>, contados a partir da data da sessão pública do Pregão.</w:t>
      </w:r>
    </w:p>
    <w:p w:rsidR="003A13AD" w:rsidRPr="00844ACE" w:rsidRDefault="003A13AD" w:rsidP="00717566">
      <w:pPr>
        <w:numPr>
          <w:ilvl w:val="0"/>
          <w:numId w:val="12"/>
        </w:numPr>
        <w:shd w:val="clear" w:color="auto" w:fill="FFFFFF"/>
        <w:tabs>
          <w:tab w:val="num" w:pos="851"/>
        </w:tabs>
        <w:spacing w:after="0" w:line="240" w:lineRule="auto"/>
        <w:ind w:left="567"/>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lastRenderedPageBreak/>
        <w:t>Caso este prazo não esteja expressamente indicado na proposta, o mesmo será considerado como aceito para efeito de julgamento.</w:t>
      </w:r>
    </w:p>
    <w:p w:rsidR="003A13AD" w:rsidRPr="00844ACE" w:rsidRDefault="003A13AD" w:rsidP="003A13AD">
      <w:pPr>
        <w:shd w:val="clear" w:color="auto" w:fill="FFFFFF"/>
        <w:tabs>
          <w:tab w:val="left" w:pos="709"/>
        </w:tabs>
        <w:spacing w:after="0" w:line="300" w:lineRule="atLeast"/>
        <w:jc w:val="both"/>
        <w:rPr>
          <w:rFonts w:ascii="Times New Roman" w:eastAsia="Times New Roman" w:hAnsi="Times New Roman" w:cs="Times New Roman"/>
          <w:snapToGrid w:val="0"/>
          <w:sz w:val="20"/>
          <w:szCs w:val="20"/>
          <w:lang w:eastAsia="pt-BR"/>
        </w:rPr>
      </w:pPr>
    </w:p>
    <w:p w:rsidR="003A13AD" w:rsidRPr="00844ACE" w:rsidRDefault="00312ABB" w:rsidP="00312ABB">
      <w:pPr>
        <w:shd w:val="clear" w:color="auto" w:fill="FFFFFF"/>
        <w:tabs>
          <w:tab w:val="num" w:pos="426"/>
        </w:tabs>
        <w:spacing w:after="24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10.</w:t>
      </w:r>
      <w:r w:rsidR="003A13AD" w:rsidRPr="00844ACE">
        <w:rPr>
          <w:rFonts w:ascii="Times New Roman" w:eastAsia="Times New Roman" w:hAnsi="Times New Roman" w:cs="Times New Roman"/>
          <w:b/>
          <w:snapToGrid w:val="0"/>
          <w:sz w:val="20"/>
          <w:szCs w:val="20"/>
          <w:lang w:eastAsia="pt-BR"/>
        </w:rPr>
        <w:t xml:space="preserve">      PROPOSTA ESCRITA E FORNECIMENTO</w:t>
      </w:r>
    </w:p>
    <w:p w:rsidR="003A13AD" w:rsidRPr="00844ACE" w:rsidRDefault="00312ABB" w:rsidP="00312ABB">
      <w:pPr>
        <w:shd w:val="clear" w:color="auto" w:fill="FFFFFF"/>
        <w:tabs>
          <w:tab w:val="left" w:pos="851"/>
        </w:tabs>
        <w:spacing w:after="0" w:line="240" w:lineRule="auto"/>
        <w:ind w:left="567" w:hanging="567"/>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10.1</w:t>
      </w:r>
      <w:proofErr w:type="gramStart"/>
      <w:r w:rsidRPr="00844ACE">
        <w:rPr>
          <w:rFonts w:ascii="Times New Roman" w:eastAsia="Times New Roman" w:hAnsi="Times New Roman" w:cs="Times New Roman"/>
          <w:snapToGrid w:val="0"/>
          <w:sz w:val="20"/>
          <w:szCs w:val="20"/>
          <w:lang w:eastAsia="pt-BR"/>
        </w:rPr>
        <w:t xml:space="preserve">   </w:t>
      </w:r>
      <w:r w:rsidR="001C0C06" w:rsidRPr="00844ACE">
        <w:rPr>
          <w:rFonts w:ascii="Times New Roman" w:eastAsia="Times New Roman" w:hAnsi="Times New Roman" w:cs="Times New Roman"/>
          <w:snapToGrid w:val="0"/>
          <w:sz w:val="20"/>
          <w:szCs w:val="20"/>
          <w:lang w:eastAsia="pt-BR"/>
        </w:rPr>
        <w:t xml:space="preserve"> </w:t>
      </w:r>
      <w:proofErr w:type="gramEnd"/>
      <w:r w:rsidR="003A13AD" w:rsidRPr="00844ACE">
        <w:rPr>
          <w:rFonts w:ascii="Times New Roman" w:eastAsia="Times New Roman" w:hAnsi="Times New Roman" w:cs="Times New Roman"/>
          <w:snapToGrid w:val="0"/>
          <w:sz w:val="20"/>
          <w:szCs w:val="20"/>
          <w:lang w:eastAsia="pt-BR"/>
        </w:rPr>
        <w:t>A Empresa vencedora, deverá enviar à Comissão Permanente de Licitação</w:t>
      </w:r>
      <w:r w:rsidR="00717566">
        <w:rPr>
          <w:rFonts w:ascii="Times New Roman" w:eastAsia="Times New Roman" w:hAnsi="Times New Roman" w:cs="Times New Roman"/>
          <w:snapToGrid w:val="0"/>
          <w:sz w:val="20"/>
          <w:szCs w:val="20"/>
          <w:lang w:eastAsia="pt-BR"/>
        </w:rPr>
        <w:t xml:space="preserve"> (CPL)</w:t>
      </w:r>
      <w:r w:rsidR="003A13AD" w:rsidRPr="00844ACE">
        <w:rPr>
          <w:rFonts w:ascii="Times New Roman" w:eastAsia="Times New Roman" w:hAnsi="Times New Roman" w:cs="Times New Roman"/>
          <w:snapToGrid w:val="0"/>
          <w:sz w:val="20"/>
          <w:szCs w:val="20"/>
          <w:lang w:eastAsia="pt-BR"/>
        </w:rPr>
        <w:t>, juntamente com a documentação de habilitação, a Proposta de Preços Final escrita (</w:t>
      </w:r>
      <w:r w:rsidR="003A13AD" w:rsidRPr="00844ACE">
        <w:rPr>
          <w:rFonts w:ascii="Times New Roman" w:eastAsia="Times New Roman" w:hAnsi="Times New Roman" w:cs="Times New Roman"/>
          <w:b/>
          <w:bCs/>
          <w:snapToGrid w:val="0"/>
          <w:sz w:val="20"/>
          <w:szCs w:val="20"/>
          <w:lang w:eastAsia="pt-BR"/>
        </w:rPr>
        <w:t xml:space="preserve">ANEXO V) </w:t>
      </w:r>
      <w:r w:rsidR="003A13AD" w:rsidRPr="00844ACE">
        <w:rPr>
          <w:rFonts w:ascii="Times New Roman" w:eastAsia="Times New Roman" w:hAnsi="Times New Roman" w:cs="Times New Roman"/>
          <w:b/>
          <w:snapToGrid w:val="0"/>
          <w:sz w:val="20"/>
          <w:szCs w:val="20"/>
          <w:lang w:eastAsia="pt-BR"/>
        </w:rPr>
        <w:t>(a mesma deverá constar marca e modelo do produto)</w:t>
      </w:r>
      <w:r w:rsidR="003A13AD" w:rsidRPr="00844ACE">
        <w:rPr>
          <w:rFonts w:ascii="Times New Roman" w:eastAsia="Times New Roman" w:hAnsi="Times New Roman" w:cs="Times New Roman"/>
          <w:snapToGrid w:val="0"/>
          <w:sz w:val="20"/>
          <w:szCs w:val="20"/>
          <w:lang w:eastAsia="pt-BR"/>
        </w:rPr>
        <w:t>, com os valores oferecidos após a etapa de lances, em 01 (uma) via, rubricada em todas as folhas e a última assinada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item 4.19 e 4.20, deste Edital;</w:t>
      </w:r>
    </w:p>
    <w:p w:rsidR="003A13AD" w:rsidRPr="00844ACE" w:rsidRDefault="003A13AD" w:rsidP="001C0C06">
      <w:pPr>
        <w:pStyle w:val="PargrafodaLista"/>
        <w:numPr>
          <w:ilvl w:val="2"/>
          <w:numId w:val="38"/>
        </w:numPr>
        <w:shd w:val="clear" w:color="auto" w:fill="FFFFFF"/>
        <w:spacing w:after="240" w:line="240" w:lineRule="auto"/>
        <w:ind w:left="567" w:hanging="567"/>
        <w:jc w:val="both"/>
        <w:rPr>
          <w:rFonts w:ascii="Times New Roman" w:eastAsia="Times New Roman" w:hAnsi="Times New Roman" w:cs="Times New Roman"/>
          <w:b/>
          <w:i/>
          <w:snapToGrid w:val="0"/>
          <w:sz w:val="20"/>
          <w:szCs w:val="20"/>
          <w:lang w:eastAsia="pt-BR"/>
        </w:rPr>
      </w:pPr>
      <w:r w:rsidRPr="00844ACE">
        <w:rPr>
          <w:rFonts w:ascii="Times New Roman" w:eastAsia="Times New Roman" w:hAnsi="Times New Roman" w:cs="Times New Roman"/>
          <w:b/>
          <w:snapToGrid w:val="0"/>
          <w:sz w:val="20"/>
          <w:szCs w:val="20"/>
          <w:lang w:eastAsia="pt-BR"/>
        </w:rPr>
        <w:t>Na proposta final a empresa vencedora deverá apresentar a readequação de cada item ao novo valor proposto, considerando, inclusive a possibilidade de o lote único contemplar vários itens ou produtos. Ressalta-se que para isso deverá ser utilizado um desconto proporcional ponderado a cada item, a fim de que este tenha em seu valor unitário um desconto compatível com a oferta global final.</w:t>
      </w:r>
    </w:p>
    <w:p w:rsidR="003A13AD" w:rsidRPr="00844ACE" w:rsidRDefault="001C0C06" w:rsidP="001C0C06">
      <w:pPr>
        <w:shd w:val="clear" w:color="auto" w:fill="FFFFFF"/>
        <w:spacing w:after="240" w:line="240" w:lineRule="auto"/>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11.</w:t>
      </w:r>
      <w:r w:rsidR="00DD4B20">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NA PROPOSTA FINAL DEVERÁ CONTER:</w:t>
      </w:r>
    </w:p>
    <w:p w:rsidR="003A13AD" w:rsidRPr="00844ACE" w:rsidRDefault="003A13AD" w:rsidP="00717566">
      <w:pPr>
        <w:numPr>
          <w:ilvl w:val="0"/>
          <w:numId w:val="15"/>
        </w:numPr>
        <w:shd w:val="clear" w:color="auto" w:fill="FFFFFF"/>
        <w:spacing w:after="0" w:line="240" w:lineRule="auto"/>
        <w:ind w:left="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Deverá ser em papel timbrado da empresa;</w:t>
      </w:r>
    </w:p>
    <w:p w:rsidR="003A13AD" w:rsidRPr="00844ACE" w:rsidRDefault="003A13AD" w:rsidP="00717566">
      <w:pPr>
        <w:numPr>
          <w:ilvl w:val="0"/>
          <w:numId w:val="15"/>
        </w:numPr>
        <w:shd w:val="clear" w:color="auto" w:fill="FFFFFF"/>
        <w:spacing w:after="0" w:line="240" w:lineRule="auto"/>
        <w:ind w:left="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Cotação de preço única, estabelecendo em valor numérico, o valor unitário e total dos itens, e o total geral da cotação em valor numérico e por extenso. Os valores devem ser expressos em moeda corrente nacional;</w:t>
      </w:r>
    </w:p>
    <w:p w:rsidR="003A13AD" w:rsidRPr="00844ACE" w:rsidRDefault="003A13AD" w:rsidP="00717566">
      <w:pPr>
        <w:numPr>
          <w:ilvl w:val="0"/>
          <w:numId w:val="15"/>
        </w:numPr>
        <w:shd w:val="clear" w:color="auto" w:fill="FFFFFF"/>
        <w:spacing w:after="0" w:line="240" w:lineRule="auto"/>
        <w:ind w:left="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Os valores dos impostos já deverão estar incorporados e somados ao valor do produto ou destacados;</w:t>
      </w:r>
    </w:p>
    <w:p w:rsidR="003A13AD" w:rsidRPr="00844ACE" w:rsidRDefault="003A13AD" w:rsidP="00717566">
      <w:pPr>
        <w:numPr>
          <w:ilvl w:val="0"/>
          <w:numId w:val="15"/>
        </w:numPr>
        <w:shd w:val="clear" w:color="auto" w:fill="FFFFFF"/>
        <w:tabs>
          <w:tab w:val="left" w:pos="851"/>
        </w:tabs>
        <w:spacing w:after="0" w:line="240" w:lineRule="auto"/>
        <w:ind w:left="426"/>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O prazo de validade que não poderá ser </w:t>
      </w:r>
      <w:r w:rsidRPr="00844ACE">
        <w:rPr>
          <w:rFonts w:ascii="Times New Roman" w:eastAsia="Times New Roman" w:hAnsi="Times New Roman" w:cs="Times New Roman"/>
          <w:b/>
          <w:snapToGrid w:val="0"/>
          <w:sz w:val="20"/>
          <w:szCs w:val="20"/>
          <w:lang w:eastAsia="pt-BR"/>
        </w:rPr>
        <w:t>inferior a 60 (</w:t>
      </w:r>
      <w:r w:rsidR="00717566">
        <w:rPr>
          <w:rFonts w:ascii="Times New Roman" w:eastAsia="Times New Roman" w:hAnsi="Times New Roman" w:cs="Times New Roman"/>
          <w:b/>
          <w:snapToGrid w:val="0"/>
          <w:sz w:val="20"/>
          <w:szCs w:val="20"/>
          <w:lang w:eastAsia="pt-BR"/>
        </w:rPr>
        <w:t>s</w:t>
      </w:r>
      <w:r w:rsidRPr="00844ACE">
        <w:rPr>
          <w:rFonts w:ascii="Times New Roman" w:eastAsia="Times New Roman" w:hAnsi="Times New Roman" w:cs="Times New Roman"/>
          <w:b/>
          <w:snapToGrid w:val="0"/>
          <w:sz w:val="20"/>
          <w:szCs w:val="20"/>
          <w:lang w:eastAsia="pt-BR"/>
        </w:rPr>
        <w:t>essenta) dias</w:t>
      </w:r>
      <w:r w:rsidRPr="00844ACE">
        <w:rPr>
          <w:rFonts w:ascii="Times New Roman" w:eastAsia="Times New Roman" w:hAnsi="Times New Roman" w:cs="Times New Roman"/>
          <w:snapToGrid w:val="0"/>
          <w:sz w:val="20"/>
          <w:szCs w:val="20"/>
          <w:lang w:eastAsia="pt-BR"/>
        </w:rPr>
        <w:t>, contados da abertura das propostas virtuais; Caso este prazo não esteja expressamente indicado na proposta, o mesmo será considerado como aceito para efeito de julgamento.</w:t>
      </w:r>
    </w:p>
    <w:p w:rsidR="003A13AD" w:rsidRPr="00844ACE" w:rsidRDefault="003A13AD" w:rsidP="00717566">
      <w:pPr>
        <w:numPr>
          <w:ilvl w:val="0"/>
          <w:numId w:val="15"/>
        </w:numPr>
        <w:shd w:val="clear" w:color="auto" w:fill="FFFFFF"/>
        <w:spacing w:after="0" w:line="240" w:lineRule="auto"/>
        <w:ind w:left="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Especificação completa do produto oferecido com informações técnicas que possibilitem a sua completa avaliação</w:t>
      </w:r>
      <w:proofErr w:type="gramStart"/>
      <w:r w:rsidRPr="00844ACE">
        <w:rPr>
          <w:rFonts w:ascii="Times New Roman" w:eastAsia="Times New Roman" w:hAnsi="Times New Roman" w:cs="Times New Roman"/>
          <w:sz w:val="20"/>
          <w:szCs w:val="20"/>
          <w:lang w:eastAsia="pt-BR"/>
        </w:rPr>
        <w:t>, marca</w:t>
      </w:r>
      <w:proofErr w:type="gramEnd"/>
      <w:r w:rsidRPr="00844ACE">
        <w:rPr>
          <w:rFonts w:ascii="Times New Roman" w:eastAsia="Times New Roman" w:hAnsi="Times New Roman" w:cs="Times New Roman"/>
          <w:sz w:val="20"/>
          <w:szCs w:val="20"/>
          <w:lang w:eastAsia="pt-BR"/>
        </w:rPr>
        <w:t xml:space="preserve"> </w:t>
      </w:r>
      <w:r w:rsidRPr="00844ACE">
        <w:rPr>
          <w:rFonts w:ascii="Times New Roman" w:eastAsia="Times New Roman" w:hAnsi="Times New Roman" w:cs="Times New Roman"/>
          <w:b/>
          <w:sz w:val="20"/>
          <w:szCs w:val="20"/>
          <w:lang w:eastAsia="pt-BR"/>
        </w:rPr>
        <w:t>(a mesma deverá constar marca e modelo do produto)</w:t>
      </w:r>
      <w:r w:rsidRPr="00844ACE">
        <w:rPr>
          <w:rFonts w:ascii="Times New Roman" w:eastAsia="Times New Roman" w:hAnsi="Times New Roman" w:cs="Times New Roman"/>
          <w:sz w:val="20"/>
          <w:szCs w:val="20"/>
          <w:lang w:eastAsia="pt-BR"/>
        </w:rPr>
        <w:t xml:space="preserve">, preferencialmente com o modelo, totalmente conforme descrito no </w:t>
      </w:r>
      <w:r w:rsidRPr="00844ACE">
        <w:rPr>
          <w:rFonts w:ascii="Times New Roman" w:eastAsia="Times New Roman" w:hAnsi="Times New Roman" w:cs="Times New Roman"/>
          <w:b/>
          <w:bCs/>
          <w:sz w:val="20"/>
          <w:szCs w:val="20"/>
          <w:lang w:eastAsia="pt-BR"/>
        </w:rPr>
        <w:t>Termo de referência</w:t>
      </w:r>
      <w:r w:rsidRPr="00844ACE">
        <w:rPr>
          <w:rFonts w:ascii="Times New Roman" w:eastAsia="Times New Roman" w:hAnsi="Times New Roman" w:cs="Times New Roman"/>
          <w:sz w:val="20"/>
          <w:szCs w:val="20"/>
          <w:lang w:eastAsia="pt-BR"/>
        </w:rPr>
        <w:t>, deste Edital;</w:t>
      </w:r>
    </w:p>
    <w:p w:rsidR="003A13AD" w:rsidRPr="00844ACE" w:rsidRDefault="003A13AD" w:rsidP="00717566">
      <w:pPr>
        <w:numPr>
          <w:ilvl w:val="0"/>
          <w:numId w:val="15"/>
        </w:numPr>
        <w:shd w:val="clear" w:color="auto" w:fill="FFFFFF"/>
        <w:spacing w:after="0" w:line="240" w:lineRule="auto"/>
        <w:ind w:left="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Carimbo do CNPJ, data e assinatura do Representante Legal da proponente;</w:t>
      </w:r>
    </w:p>
    <w:p w:rsidR="003A13AD" w:rsidRPr="00844ACE" w:rsidRDefault="003A13AD" w:rsidP="00717566">
      <w:pPr>
        <w:numPr>
          <w:ilvl w:val="0"/>
          <w:numId w:val="15"/>
        </w:numPr>
        <w:shd w:val="clear" w:color="auto" w:fill="FFFFFF"/>
        <w:spacing w:after="0" w:line="240" w:lineRule="auto"/>
        <w:ind w:left="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i/>
          <w:sz w:val="20"/>
          <w:szCs w:val="20"/>
          <w:u w:val="single"/>
          <w:lang w:eastAsia="pt-BR"/>
        </w:rPr>
        <w:t>Será desclassificada</w:t>
      </w:r>
      <w:r w:rsidRPr="00844ACE">
        <w:rPr>
          <w:rFonts w:ascii="Times New Roman" w:eastAsia="Times New Roman" w:hAnsi="Times New Roman" w:cs="Times New Roman"/>
          <w:sz w:val="20"/>
          <w:szCs w:val="20"/>
          <w:lang w:eastAsia="pt-BR"/>
        </w:rPr>
        <w:t xml:space="preserve"> a proposta que omitir esses dados ou a eles acrescentar expressões como “referência”, ou “similar”, “valor estimado” ou “conforme nossa disponibilidade de estoque” e “</w:t>
      </w:r>
      <w:proofErr w:type="gramStart"/>
      <w:r w:rsidRPr="00844ACE">
        <w:rPr>
          <w:rFonts w:ascii="Times New Roman" w:eastAsia="Times New Roman" w:hAnsi="Times New Roman" w:cs="Times New Roman"/>
          <w:sz w:val="20"/>
          <w:szCs w:val="20"/>
          <w:lang w:eastAsia="pt-BR"/>
        </w:rPr>
        <w:t>sob consulta</w:t>
      </w:r>
      <w:proofErr w:type="gramEnd"/>
      <w:r w:rsidRPr="00844ACE">
        <w:rPr>
          <w:rFonts w:ascii="Times New Roman" w:eastAsia="Times New Roman" w:hAnsi="Times New Roman" w:cs="Times New Roman"/>
          <w:sz w:val="20"/>
          <w:szCs w:val="20"/>
          <w:lang w:eastAsia="pt-BR"/>
        </w:rPr>
        <w:t>”.</w:t>
      </w:r>
    </w:p>
    <w:p w:rsidR="003A13AD" w:rsidRPr="00844ACE" w:rsidRDefault="003A13AD" w:rsidP="00717566">
      <w:pPr>
        <w:pStyle w:val="PargrafodaLista"/>
        <w:numPr>
          <w:ilvl w:val="1"/>
          <w:numId w:val="39"/>
        </w:numPr>
        <w:shd w:val="clear" w:color="auto" w:fill="FFFFFF"/>
        <w:tabs>
          <w:tab w:val="num" w:pos="750"/>
        </w:tabs>
        <w:spacing w:after="0" w:line="240" w:lineRule="auto"/>
        <w:ind w:left="426"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Atendidos todos os requisitos, será (</w:t>
      </w:r>
      <w:proofErr w:type="spellStart"/>
      <w:r w:rsidRPr="00844ACE">
        <w:rPr>
          <w:rFonts w:ascii="Times New Roman" w:eastAsia="Times New Roman" w:hAnsi="Times New Roman" w:cs="Times New Roman"/>
          <w:sz w:val="20"/>
          <w:szCs w:val="20"/>
          <w:lang w:eastAsia="pt-BR"/>
        </w:rPr>
        <w:t>ão</w:t>
      </w:r>
      <w:proofErr w:type="spellEnd"/>
      <w:r w:rsidRPr="00844ACE">
        <w:rPr>
          <w:rFonts w:ascii="Times New Roman" w:eastAsia="Times New Roman" w:hAnsi="Times New Roman" w:cs="Times New Roman"/>
          <w:sz w:val="20"/>
          <w:szCs w:val="20"/>
          <w:lang w:eastAsia="pt-BR"/>
        </w:rPr>
        <w:t xml:space="preserve">) considerada(s) vencedora(s) a(s) licitante(s) que oferecer (em) o </w:t>
      </w:r>
      <w:r w:rsidRPr="00844ACE">
        <w:rPr>
          <w:rFonts w:ascii="Times New Roman" w:eastAsia="Times New Roman" w:hAnsi="Times New Roman" w:cs="Times New Roman"/>
          <w:b/>
          <w:sz w:val="20"/>
          <w:szCs w:val="20"/>
          <w:lang w:eastAsia="pt-BR"/>
        </w:rPr>
        <w:t>MENOR PREÇO POR ITEM;</w:t>
      </w:r>
    </w:p>
    <w:p w:rsidR="003A13AD" w:rsidRPr="00844ACE" w:rsidRDefault="003A13AD" w:rsidP="00717566">
      <w:pPr>
        <w:pStyle w:val="PargrafodaLista"/>
        <w:numPr>
          <w:ilvl w:val="1"/>
          <w:numId w:val="39"/>
        </w:numPr>
        <w:shd w:val="clear" w:color="auto" w:fill="FFFFFF"/>
        <w:spacing w:after="0" w:line="240" w:lineRule="auto"/>
        <w:ind w:left="426"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Os preços cotados deverão estar inclusos todos os custos e demais despesas e encargos inerentes ao objeto desta licitação fixado neste Edital.</w:t>
      </w:r>
    </w:p>
    <w:p w:rsidR="003A13AD" w:rsidRPr="00844ACE" w:rsidRDefault="003A13AD" w:rsidP="00717566">
      <w:pPr>
        <w:numPr>
          <w:ilvl w:val="1"/>
          <w:numId w:val="39"/>
        </w:numPr>
        <w:shd w:val="clear" w:color="auto" w:fill="FFFFFF"/>
        <w:spacing w:after="0" w:line="240" w:lineRule="auto"/>
        <w:ind w:left="426" w:hanging="426"/>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Serão desclassificadas as propostas que conflitem com as normas deste Edital ou da legislação em vigor;</w:t>
      </w:r>
    </w:p>
    <w:p w:rsidR="003A13AD" w:rsidRPr="00844ACE" w:rsidRDefault="008F7E05" w:rsidP="00DD4B20">
      <w:pPr>
        <w:shd w:val="clear" w:color="auto" w:fill="FFFFFF"/>
        <w:tabs>
          <w:tab w:val="left" w:pos="600"/>
        </w:tabs>
        <w:spacing w:after="0" w:line="240" w:lineRule="auto"/>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1</w:t>
      </w:r>
      <w:r w:rsidR="001C0C06" w:rsidRPr="00844ACE">
        <w:rPr>
          <w:rFonts w:ascii="Times New Roman" w:eastAsia="Times New Roman" w:hAnsi="Times New Roman" w:cs="Times New Roman"/>
          <w:sz w:val="20"/>
          <w:szCs w:val="20"/>
          <w:lang w:eastAsia="pt-BR"/>
        </w:rPr>
        <w:t>1</w:t>
      </w:r>
      <w:r w:rsidRPr="00844ACE">
        <w:rPr>
          <w:rFonts w:ascii="Times New Roman" w:eastAsia="Times New Roman" w:hAnsi="Times New Roman" w:cs="Times New Roman"/>
          <w:sz w:val="20"/>
          <w:szCs w:val="20"/>
          <w:lang w:eastAsia="pt-BR"/>
        </w:rPr>
        <w:t>.4.</w:t>
      </w:r>
      <w:r w:rsidR="003A13AD" w:rsidRPr="00844ACE">
        <w:rPr>
          <w:rFonts w:ascii="Times New Roman" w:eastAsia="Times New Roman" w:hAnsi="Times New Roman" w:cs="Times New Roman"/>
          <w:sz w:val="20"/>
          <w:szCs w:val="20"/>
          <w:lang w:eastAsia="pt-BR"/>
        </w:rPr>
        <w:t xml:space="preserve"> Serão rejeitadas as propostas que:</w:t>
      </w:r>
    </w:p>
    <w:p w:rsidR="003A13AD" w:rsidRPr="00844ACE" w:rsidRDefault="003A13AD" w:rsidP="00717566">
      <w:pPr>
        <w:numPr>
          <w:ilvl w:val="0"/>
          <w:numId w:val="9"/>
        </w:numPr>
        <w:shd w:val="clear" w:color="auto" w:fill="FFFFFF"/>
        <w:spacing w:after="0" w:line="240" w:lineRule="auto"/>
        <w:ind w:left="426" w:hanging="273"/>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Contenham mais de 02 (duas) casas decimais em seus valores unitários;</w:t>
      </w:r>
    </w:p>
    <w:p w:rsidR="003A13AD" w:rsidRPr="00844ACE" w:rsidRDefault="003A13AD" w:rsidP="00717566">
      <w:pPr>
        <w:numPr>
          <w:ilvl w:val="0"/>
          <w:numId w:val="9"/>
        </w:numPr>
        <w:shd w:val="clear" w:color="auto" w:fill="FFFFFF"/>
        <w:spacing w:after="0" w:line="240" w:lineRule="auto"/>
        <w:ind w:left="426" w:hanging="273"/>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Sejam incompletas, isto é, não contenham informação (</w:t>
      </w:r>
      <w:proofErr w:type="spellStart"/>
      <w:r w:rsidRPr="00844ACE">
        <w:rPr>
          <w:rFonts w:ascii="Times New Roman" w:eastAsia="Times New Roman" w:hAnsi="Times New Roman" w:cs="Times New Roman"/>
          <w:sz w:val="20"/>
          <w:szCs w:val="20"/>
          <w:lang w:eastAsia="pt-BR"/>
        </w:rPr>
        <w:t>ões</w:t>
      </w:r>
      <w:proofErr w:type="spellEnd"/>
      <w:r w:rsidRPr="00844ACE">
        <w:rPr>
          <w:rFonts w:ascii="Times New Roman" w:eastAsia="Times New Roman" w:hAnsi="Times New Roman" w:cs="Times New Roman"/>
          <w:sz w:val="20"/>
          <w:szCs w:val="20"/>
          <w:lang w:eastAsia="pt-BR"/>
        </w:rPr>
        <w:t>) suficiente(s) que permita(m) a perfeita identificação do produto licitado;</w:t>
      </w:r>
    </w:p>
    <w:p w:rsidR="003A13AD" w:rsidRPr="00844ACE" w:rsidRDefault="003A13AD" w:rsidP="00717566">
      <w:pPr>
        <w:numPr>
          <w:ilvl w:val="0"/>
          <w:numId w:val="9"/>
        </w:numPr>
        <w:shd w:val="clear" w:color="auto" w:fill="FFFFFF"/>
        <w:spacing w:after="0" w:line="240" w:lineRule="auto"/>
        <w:ind w:left="426" w:hanging="273"/>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Contiverem qualquer limitação ou condição substancialmente contrastante com o presente Edital, ou seja, manifestamente inexequíveis, por decisão do Pregoeiro;</w:t>
      </w:r>
    </w:p>
    <w:p w:rsidR="003A13AD" w:rsidRPr="00844ACE" w:rsidRDefault="00E424BC" w:rsidP="008F7E05">
      <w:pPr>
        <w:shd w:val="clear" w:color="auto" w:fill="FFFFFF"/>
        <w:tabs>
          <w:tab w:val="num" w:pos="567"/>
        </w:tabs>
        <w:spacing w:after="0" w:line="240" w:lineRule="auto"/>
        <w:jc w:val="both"/>
        <w:rPr>
          <w:rFonts w:ascii="Times New Roman" w:eastAsia="Times New Roman" w:hAnsi="Times New Roman" w:cs="Times New Roman"/>
          <w:sz w:val="20"/>
          <w:szCs w:val="20"/>
          <w:lang w:eastAsia="pt-BR"/>
        </w:rPr>
      </w:pPr>
      <w:proofErr w:type="gramStart"/>
      <w:r w:rsidRPr="00844ACE">
        <w:rPr>
          <w:rFonts w:ascii="Times New Roman" w:eastAsia="Times New Roman" w:hAnsi="Times New Roman" w:cs="Times New Roman"/>
          <w:sz w:val="20"/>
          <w:szCs w:val="20"/>
          <w:lang w:eastAsia="pt-BR"/>
        </w:rPr>
        <w:t>11</w:t>
      </w:r>
      <w:r w:rsidR="008F7E05" w:rsidRPr="00844ACE">
        <w:rPr>
          <w:rFonts w:ascii="Times New Roman" w:eastAsia="Times New Roman" w:hAnsi="Times New Roman" w:cs="Times New Roman"/>
          <w:sz w:val="20"/>
          <w:szCs w:val="20"/>
          <w:lang w:eastAsia="pt-BR"/>
        </w:rPr>
        <w:t>.5.</w:t>
      </w:r>
      <w:proofErr w:type="gramEnd"/>
      <w:r w:rsidR="003A13AD" w:rsidRPr="00844ACE">
        <w:rPr>
          <w:rFonts w:ascii="Times New Roman" w:eastAsia="Times New Roman" w:hAnsi="Times New Roman" w:cs="Times New Roman"/>
          <w:sz w:val="20"/>
          <w:szCs w:val="20"/>
          <w:lang w:eastAsia="pt-BR"/>
        </w:rPr>
        <w:t>Havendo divergência no somatório entre o preço unitário e o preço total, para efeito dos cálculos, prevalecerá o primeiro, da mesma forma, divergência entre valor numérico e por extenso, prevalecerá o segundo.</w:t>
      </w:r>
    </w:p>
    <w:p w:rsidR="003A13AD" w:rsidRPr="00844ACE" w:rsidRDefault="003A13AD" w:rsidP="003A13AD">
      <w:pPr>
        <w:shd w:val="clear" w:color="auto" w:fill="FFFFFF"/>
        <w:spacing w:after="0" w:line="300" w:lineRule="atLeast"/>
        <w:ind w:left="567"/>
        <w:jc w:val="both"/>
        <w:rPr>
          <w:rFonts w:ascii="Times New Roman" w:eastAsia="Times New Roman" w:hAnsi="Times New Roman" w:cs="Times New Roman"/>
          <w:sz w:val="20"/>
          <w:szCs w:val="20"/>
          <w:lang w:eastAsia="pt-BR"/>
        </w:rPr>
      </w:pPr>
    </w:p>
    <w:p w:rsidR="003A13AD" w:rsidRPr="00844ACE" w:rsidRDefault="003A13AD" w:rsidP="001C0C06">
      <w:pPr>
        <w:numPr>
          <w:ilvl w:val="0"/>
          <w:numId w:val="39"/>
        </w:numPr>
        <w:shd w:val="clear" w:color="auto" w:fill="FFFFFF"/>
        <w:tabs>
          <w:tab w:val="num" w:pos="720"/>
          <w:tab w:val="left" w:pos="851"/>
        </w:tabs>
        <w:spacing w:after="120" w:line="300" w:lineRule="atLeast"/>
        <w:ind w:left="709" w:hanging="709"/>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DOS ENCARGOS DA CONTRATADA</w:t>
      </w:r>
    </w:p>
    <w:p w:rsidR="003A13AD" w:rsidRPr="00844ACE" w:rsidRDefault="003A13AD" w:rsidP="001C0C06">
      <w:pPr>
        <w:widowControl w:val="0"/>
        <w:numPr>
          <w:ilvl w:val="1"/>
          <w:numId w:val="39"/>
        </w:numPr>
        <w:shd w:val="clear" w:color="auto" w:fill="FFFFFF"/>
        <w:tabs>
          <w:tab w:val="left" w:pos="615"/>
        </w:tabs>
        <w:autoSpaceDE w:val="0"/>
        <w:autoSpaceDN w:val="0"/>
        <w:spacing w:before="115" w:after="0" w:line="240" w:lineRule="auto"/>
        <w:ind w:right="550"/>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A empresa vencedora terá que prestar o serviço no Município de Guajará - Mirim – RO, conforme Termo de Referência anexo a este</w:t>
      </w:r>
      <w:r w:rsidRPr="00844ACE">
        <w:rPr>
          <w:rFonts w:ascii="Times New Roman" w:eastAsia="Times New Roman" w:hAnsi="Times New Roman" w:cs="Times New Roman"/>
          <w:spacing w:val="-2"/>
          <w:sz w:val="20"/>
          <w:szCs w:val="20"/>
          <w:lang w:eastAsia="pt-BR"/>
        </w:rPr>
        <w:t xml:space="preserve"> </w:t>
      </w:r>
      <w:r w:rsidRPr="00844ACE">
        <w:rPr>
          <w:rFonts w:ascii="Times New Roman" w:eastAsia="Times New Roman" w:hAnsi="Times New Roman" w:cs="Times New Roman"/>
          <w:sz w:val="20"/>
          <w:szCs w:val="20"/>
          <w:lang w:eastAsia="pt-BR"/>
        </w:rPr>
        <w:t>edital.</w:t>
      </w:r>
    </w:p>
    <w:p w:rsidR="003A13AD" w:rsidRDefault="003A13AD" w:rsidP="001C0C06">
      <w:pPr>
        <w:widowControl w:val="0"/>
        <w:numPr>
          <w:ilvl w:val="1"/>
          <w:numId w:val="39"/>
        </w:numPr>
        <w:shd w:val="clear" w:color="auto" w:fill="FFFFFF"/>
        <w:tabs>
          <w:tab w:val="left" w:pos="615"/>
        </w:tabs>
        <w:autoSpaceDE w:val="0"/>
        <w:autoSpaceDN w:val="0"/>
        <w:spacing w:before="121" w:after="0" w:line="240" w:lineRule="auto"/>
        <w:ind w:right="54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A empresa vencedora deverá estar totalmente em acordo com o que consta no termo de </w:t>
      </w:r>
      <w:r w:rsidRPr="00844ACE">
        <w:rPr>
          <w:rFonts w:ascii="Times New Roman" w:eastAsia="Times New Roman" w:hAnsi="Times New Roman" w:cs="Times New Roman"/>
          <w:sz w:val="20"/>
          <w:szCs w:val="20"/>
          <w:lang w:eastAsia="pt-BR"/>
        </w:rPr>
        <w:lastRenderedPageBreak/>
        <w:t xml:space="preserve">Referência e futuro contrato a ser firmado entre as partes, uma vez oferecida </w:t>
      </w:r>
      <w:proofErr w:type="gramStart"/>
      <w:r w:rsidRPr="00844ACE">
        <w:rPr>
          <w:rFonts w:ascii="Times New Roman" w:eastAsia="Times New Roman" w:hAnsi="Times New Roman" w:cs="Times New Roman"/>
          <w:sz w:val="20"/>
          <w:szCs w:val="20"/>
          <w:lang w:eastAsia="pt-BR"/>
        </w:rPr>
        <w:t>a</w:t>
      </w:r>
      <w:proofErr w:type="gramEnd"/>
      <w:r w:rsidRPr="00844ACE">
        <w:rPr>
          <w:rFonts w:ascii="Times New Roman" w:eastAsia="Times New Roman" w:hAnsi="Times New Roman" w:cs="Times New Roman"/>
          <w:sz w:val="20"/>
          <w:szCs w:val="20"/>
          <w:lang w:eastAsia="pt-BR"/>
        </w:rPr>
        <w:t xml:space="preserve"> proposta automaticamente a empresa licitante já se anuncia que está de acordo com o que se pede no edital e seus</w:t>
      </w:r>
      <w:r w:rsidRPr="00844ACE">
        <w:rPr>
          <w:rFonts w:ascii="Times New Roman" w:eastAsia="Times New Roman" w:hAnsi="Times New Roman" w:cs="Times New Roman"/>
          <w:spacing w:val="-1"/>
          <w:sz w:val="20"/>
          <w:szCs w:val="20"/>
          <w:lang w:eastAsia="pt-BR"/>
        </w:rPr>
        <w:t xml:space="preserve"> </w:t>
      </w:r>
      <w:r w:rsidRPr="00844ACE">
        <w:rPr>
          <w:rFonts w:ascii="Times New Roman" w:eastAsia="Times New Roman" w:hAnsi="Times New Roman" w:cs="Times New Roman"/>
          <w:sz w:val="20"/>
          <w:szCs w:val="20"/>
          <w:lang w:eastAsia="pt-BR"/>
        </w:rPr>
        <w:t>anexos.</w:t>
      </w:r>
    </w:p>
    <w:p w:rsidR="00717566" w:rsidRPr="00844ACE" w:rsidRDefault="00717566" w:rsidP="00717566">
      <w:pPr>
        <w:widowControl w:val="0"/>
        <w:shd w:val="clear" w:color="auto" w:fill="FFFFFF"/>
        <w:tabs>
          <w:tab w:val="left" w:pos="615"/>
        </w:tabs>
        <w:autoSpaceDE w:val="0"/>
        <w:autoSpaceDN w:val="0"/>
        <w:spacing w:before="121" w:after="0" w:line="240" w:lineRule="auto"/>
        <w:ind w:left="360" w:right="547"/>
        <w:jc w:val="both"/>
        <w:rPr>
          <w:rFonts w:ascii="Times New Roman" w:eastAsia="Times New Roman" w:hAnsi="Times New Roman" w:cs="Times New Roman"/>
          <w:sz w:val="20"/>
          <w:szCs w:val="20"/>
          <w:lang w:eastAsia="pt-BR"/>
        </w:rPr>
      </w:pPr>
    </w:p>
    <w:p w:rsidR="003A13AD" w:rsidRPr="00844ACE" w:rsidRDefault="008F7E05" w:rsidP="003A13AD">
      <w:pPr>
        <w:shd w:val="clear" w:color="auto" w:fill="FFFFFF"/>
        <w:spacing w:after="24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1</w:t>
      </w:r>
      <w:r w:rsidR="001C0C06" w:rsidRPr="00844ACE">
        <w:rPr>
          <w:rFonts w:ascii="Times New Roman" w:eastAsia="Times New Roman" w:hAnsi="Times New Roman" w:cs="Times New Roman"/>
          <w:b/>
          <w:snapToGrid w:val="0"/>
          <w:sz w:val="20"/>
          <w:szCs w:val="20"/>
          <w:lang w:eastAsia="pt-BR"/>
        </w:rPr>
        <w:t>3</w:t>
      </w:r>
      <w:r w:rsidR="003A13AD" w:rsidRPr="00844ACE">
        <w:rPr>
          <w:rFonts w:ascii="Times New Roman" w:eastAsia="Times New Roman" w:hAnsi="Times New Roman" w:cs="Times New Roman"/>
          <w:b/>
          <w:snapToGrid w:val="0"/>
          <w:sz w:val="20"/>
          <w:szCs w:val="20"/>
          <w:lang w:eastAsia="pt-BR"/>
        </w:rPr>
        <w:t>.</w:t>
      </w:r>
      <w:r w:rsidR="003A13AD" w:rsidRPr="00844ACE">
        <w:rPr>
          <w:rFonts w:ascii="Times New Roman" w:eastAsia="Times New Roman" w:hAnsi="Times New Roman" w:cs="Times New Roman"/>
          <w:b/>
          <w:snapToGrid w:val="0"/>
          <w:sz w:val="20"/>
          <w:szCs w:val="20"/>
          <w:lang w:eastAsia="pt-BR"/>
        </w:rPr>
        <w:tab/>
        <w:t xml:space="preserve">CRITÉRIOS DE </w:t>
      </w:r>
      <w:proofErr w:type="gramStart"/>
      <w:r w:rsidR="003A13AD" w:rsidRPr="00844ACE">
        <w:rPr>
          <w:rFonts w:ascii="Times New Roman" w:eastAsia="Times New Roman" w:hAnsi="Times New Roman" w:cs="Times New Roman"/>
          <w:b/>
          <w:snapToGrid w:val="0"/>
          <w:sz w:val="20"/>
          <w:szCs w:val="20"/>
          <w:lang w:eastAsia="pt-BR"/>
        </w:rPr>
        <w:t>JULGAMENTO</w:t>
      </w:r>
      <w:proofErr w:type="gramEnd"/>
    </w:p>
    <w:p w:rsidR="003A13AD" w:rsidRPr="00844ACE" w:rsidRDefault="001C0C06" w:rsidP="001C0C06">
      <w:pPr>
        <w:shd w:val="clear" w:color="auto" w:fill="FFFFFF"/>
        <w:tabs>
          <w:tab w:val="num" w:pos="720"/>
        </w:tabs>
        <w:spacing w:after="0" w:line="240" w:lineRule="auto"/>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13.1 </w:t>
      </w:r>
      <w:r w:rsidR="003A13AD" w:rsidRPr="00844ACE">
        <w:rPr>
          <w:rFonts w:ascii="Times New Roman" w:eastAsia="Times New Roman" w:hAnsi="Times New Roman" w:cs="Times New Roman"/>
          <w:snapToGrid w:val="0"/>
          <w:sz w:val="20"/>
          <w:szCs w:val="20"/>
          <w:lang w:eastAsia="pt-BR"/>
        </w:rPr>
        <w:t>Para julgamento do certame</w:t>
      </w:r>
      <w:proofErr w:type="gramStart"/>
      <w:r w:rsidR="003A13AD" w:rsidRPr="00844ACE">
        <w:rPr>
          <w:rFonts w:ascii="Times New Roman" w:eastAsia="Times New Roman" w:hAnsi="Times New Roman" w:cs="Times New Roman"/>
          <w:snapToGrid w:val="0"/>
          <w:sz w:val="20"/>
          <w:szCs w:val="20"/>
          <w:lang w:eastAsia="pt-BR"/>
        </w:rPr>
        <w:t>, será</w:t>
      </w:r>
      <w:proofErr w:type="gramEnd"/>
      <w:r w:rsidR="003A13AD" w:rsidRPr="00844ACE">
        <w:rPr>
          <w:rFonts w:ascii="Times New Roman" w:eastAsia="Times New Roman" w:hAnsi="Times New Roman" w:cs="Times New Roman"/>
          <w:snapToGrid w:val="0"/>
          <w:sz w:val="20"/>
          <w:szCs w:val="20"/>
          <w:lang w:eastAsia="pt-BR"/>
        </w:rPr>
        <w:t xml:space="preserve"> adotado o critério de </w:t>
      </w:r>
      <w:r w:rsidR="003A13AD" w:rsidRPr="00844ACE">
        <w:rPr>
          <w:rFonts w:ascii="Times New Roman" w:eastAsia="Times New Roman" w:hAnsi="Times New Roman" w:cs="Times New Roman"/>
          <w:b/>
          <w:bCs/>
          <w:snapToGrid w:val="0"/>
          <w:sz w:val="20"/>
          <w:szCs w:val="20"/>
          <w:lang w:eastAsia="pt-BR"/>
        </w:rPr>
        <w:t>MENOR PREÇO GLOBAL</w:t>
      </w:r>
      <w:r w:rsidR="003A13AD" w:rsidRPr="00844ACE">
        <w:rPr>
          <w:rFonts w:ascii="Times New Roman" w:eastAsia="Times New Roman" w:hAnsi="Times New Roman" w:cs="Times New Roman"/>
          <w:snapToGrid w:val="0"/>
          <w:sz w:val="20"/>
          <w:szCs w:val="20"/>
          <w:lang w:eastAsia="pt-BR"/>
        </w:rPr>
        <w:t>, observado o prazo para fornecimento/execução, as especificações técnicas, parâmetros mínimos de desempenho e de qualidade e demais condições definidas neste Edital;</w:t>
      </w:r>
    </w:p>
    <w:p w:rsidR="003A13AD" w:rsidRPr="00844ACE" w:rsidRDefault="001C0C06" w:rsidP="001C0C06">
      <w:pPr>
        <w:shd w:val="clear" w:color="auto" w:fill="FFFFFF"/>
        <w:tabs>
          <w:tab w:val="num" w:pos="720"/>
        </w:tabs>
        <w:spacing w:after="0" w:line="240" w:lineRule="auto"/>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13.2 </w:t>
      </w:r>
      <w:r w:rsidR="003A13AD" w:rsidRPr="00844ACE">
        <w:rPr>
          <w:rFonts w:ascii="Times New Roman" w:eastAsia="Times New Roman" w:hAnsi="Times New Roman" w:cs="Times New Roman"/>
          <w:snapToGrid w:val="0"/>
          <w:sz w:val="20"/>
          <w:szCs w:val="20"/>
          <w:lang w:eastAsia="pt-BR"/>
        </w:rPr>
        <w:t>O Pregoeiro anunciará o licitante detentor da proposta ou lance de menor valor, imediatamente após o encerramento da etapa de lances da sessão pública ou, quando for o caso, após negociação e decisão pelo Pregoeiro acerca da aceitação do lance de menor valor;</w:t>
      </w:r>
    </w:p>
    <w:p w:rsidR="003A13AD" w:rsidRPr="00844ACE" w:rsidRDefault="001C0C06" w:rsidP="001C0C06">
      <w:pPr>
        <w:shd w:val="clear" w:color="auto" w:fill="FFFFFF"/>
        <w:tabs>
          <w:tab w:val="num" w:pos="720"/>
        </w:tabs>
        <w:spacing w:after="0" w:line="240" w:lineRule="auto"/>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13.3.</w:t>
      </w:r>
      <w:proofErr w:type="gramEnd"/>
      <w:r w:rsidR="003A13AD" w:rsidRPr="00844ACE">
        <w:rPr>
          <w:rFonts w:ascii="Times New Roman" w:eastAsia="Times New Roman" w:hAnsi="Times New Roman" w:cs="Times New Roman"/>
          <w:snapToGrid w:val="0"/>
          <w:sz w:val="20"/>
          <w:szCs w:val="20"/>
          <w:lang w:eastAsia="pt-BR"/>
        </w:rPr>
        <w:t>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3A13AD" w:rsidRPr="00844ACE" w:rsidRDefault="001C0C06" w:rsidP="001C0C06">
      <w:pPr>
        <w:shd w:val="clear" w:color="auto" w:fill="FFFFFF"/>
        <w:tabs>
          <w:tab w:val="num" w:pos="720"/>
        </w:tabs>
        <w:spacing w:after="0" w:line="240" w:lineRule="auto"/>
        <w:jc w:val="both"/>
        <w:rPr>
          <w:rFonts w:ascii="Times New Roman" w:eastAsia="Times New Roman" w:hAnsi="Times New Roman" w:cs="Times New Roman"/>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13.4.</w:t>
      </w:r>
      <w:proofErr w:type="gramEnd"/>
      <w:r w:rsidR="003A13AD" w:rsidRPr="00844ACE">
        <w:rPr>
          <w:rFonts w:ascii="Times New Roman" w:eastAsia="Times New Roman" w:hAnsi="Times New Roman" w:cs="Times New Roman"/>
          <w:snapToGrid w:val="0"/>
          <w:sz w:val="20"/>
          <w:szCs w:val="20"/>
          <w:lang w:eastAsia="pt-BR"/>
        </w:rPr>
        <w:t>Da sessão, o sistema gerará ata circunstanciada, na qual estarão registrados todos os atos do procedimento e as ocorrências relevantes.</w:t>
      </w:r>
    </w:p>
    <w:p w:rsidR="003A13AD" w:rsidRPr="00844ACE" w:rsidRDefault="003A13AD" w:rsidP="003A13AD">
      <w:pPr>
        <w:shd w:val="clear" w:color="auto" w:fill="FFFFFF"/>
        <w:tabs>
          <w:tab w:val="left" w:pos="720"/>
        </w:tabs>
        <w:spacing w:after="0" w:line="300" w:lineRule="atLeast"/>
        <w:jc w:val="both"/>
        <w:rPr>
          <w:rFonts w:ascii="Times New Roman" w:eastAsia="Times New Roman" w:hAnsi="Times New Roman" w:cs="Times New Roman"/>
          <w:b/>
          <w:snapToGrid w:val="0"/>
          <w:sz w:val="20"/>
          <w:szCs w:val="20"/>
          <w:lang w:eastAsia="pt-BR"/>
        </w:rPr>
      </w:pPr>
    </w:p>
    <w:p w:rsidR="003A13AD" w:rsidRPr="00844ACE" w:rsidRDefault="001C0C06" w:rsidP="003A13AD">
      <w:pPr>
        <w:shd w:val="clear" w:color="auto" w:fill="FFFFFF"/>
        <w:tabs>
          <w:tab w:val="left" w:pos="720"/>
        </w:tabs>
        <w:spacing w:after="24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14</w:t>
      </w:r>
      <w:r w:rsidR="003A13AD" w:rsidRPr="00844ACE">
        <w:rPr>
          <w:rFonts w:ascii="Times New Roman" w:eastAsia="Times New Roman" w:hAnsi="Times New Roman" w:cs="Times New Roman"/>
          <w:b/>
          <w:snapToGrid w:val="0"/>
          <w:sz w:val="20"/>
          <w:szCs w:val="20"/>
          <w:lang w:eastAsia="pt-BR"/>
        </w:rPr>
        <w:t xml:space="preserve">.      </w:t>
      </w:r>
      <w:r w:rsidR="003A13AD" w:rsidRPr="00844ACE">
        <w:rPr>
          <w:rFonts w:ascii="Times New Roman" w:eastAsia="Times New Roman" w:hAnsi="Times New Roman" w:cs="Times New Roman"/>
          <w:b/>
          <w:snapToGrid w:val="0"/>
          <w:sz w:val="20"/>
          <w:szCs w:val="20"/>
          <w:lang w:eastAsia="pt-BR"/>
        </w:rPr>
        <w:tab/>
        <w:t>HABILITAÇÃO</w:t>
      </w:r>
    </w:p>
    <w:p w:rsidR="003A13AD" w:rsidRPr="00844ACE" w:rsidRDefault="008F7E05" w:rsidP="001C0C06">
      <w:pPr>
        <w:pStyle w:val="PargrafodaLista"/>
        <w:numPr>
          <w:ilvl w:val="1"/>
          <w:numId w:val="40"/>
        </w:numPr>
        <w:shd w:val="clear" w:color="auto" w:fill="FFFFFF"/>
        <w:tabs>
          <w:tab w:val="num" w:pos="720"/>
        </w:tabs>
        <w:spacing w:after="0" w:line="240" w:lineRule="auto"/>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 </w:t>
      </w:r>
      <w:r w:rsidR="003A13AD" w:rsidRPr="00844ACE">
        <w:rPr>
          <w:rFonts w:ascii="Times New Roman" w:eastAsia="Times New Roman" w:hAnsi="Times New Roman" w:cs="Times New Roman"/>
          <w:snapToGrid w:val="0"/>
          <w:sz w:val="20"/>
          <w:szCs w:val="20"/>
          <w:lang w:eastAsia="pt-BR"/>
        </w:rPr>
        <w:t>Os documentos necessários à habilitação deverão estar com prazo vigente na data de abertura do certame, e poderão ser apresentados em original, por qualquer processo de cópia autenticada por tabelião de notas ou por servidor da unidade que realizará o Pregão, ou por publicação em órgãos da imprensa oficial, não sendo aceitos “protocolos” ou solicitação de documentos em substituição aos documentos requeridos neste edital;</w:t>
      </w:r>
    </w:p>
    <w:p w:rsidR="003A13AD" w:rsidRPr="00844ACE" w:rsidRDefault="001C0C06" w:rsidP="001C0C06">
      <w:pPr>
        <w:shd w:val="clear" w:color="auto" w:fill="FFFFFF"/>
        <w:tabs>
          <w:tab w:val="num" w:pos="720"/>
        </w:tabs>
        <w:spacing w:after="0" w:line="240" w:lineRule="auto"/>
        <w:ind w:left="426" w:hanging="426"/>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14.2. </w:t>
      </w:r>
      <w:r w:rsidR="003A13AD" w:rsidRPr="00844ACE">
        <w:rPr>
          <w:rFonts w:ascii="Times New Roman" w:eastAsia="Times New Roman" w:hAnsi="Times New Roman" w:cs="Times New Roman"/>
          <w:snapToGrid w:val="0"/>
          <w:sz w:val="20"/>
          <w:szCs w:val="20"/>
          <w:lang w:eastAsia="pt-BR"/>
        </w:rPr>
        <w:t xml:space="preserve">Os documentos que não tiverem seu prazo de validade devidamente expresso, somente serão considerados os emitidos até (60) dias anterior </w:t>
      </w:r>
      <w:proofErr w:type="gramStart"/>
      <w:r w:rsidR="003A13AD" w:rsidRPr="00844ACE">
        <w:rPr>
          <w:rFonts w:ascii="Times New Roman" w:eastAsia="Times New Roman" w:hAnsi="Times New Roman" w:cs="Times New Roman"/>
          <w:snapToGrid w:val="0"/>
          <w:sz w:val="20"/>
          <w:szCs w:val="20"/>
          <w:lang w:eastAsia="pt-BR"/>
        </w:rPr>
        <w:t>a</w:t>
      </w:r>
      <w:proofErr w:type="gramEnd"/>
      <w:r w:rsidR="003A13AD" w:rsidRPr="00844ACE">
        <w:rPr>
          <w:rFonts w:ascii="Times New Roman" w:eastAsia="Times New Roman" w:hAnsi="Times New Roman" w:cs="Times New Roman"/>
          <w:snapToGrid w:val="0"/>
          <w:sz w:val="20"/>
          <w:szCs w:val="20"/>
          <w:lang w:eastAsia="pt-BR"/>
        </w:rPr>
        <w:t xml:space="preserve"> data de abertura do certame, exceto os casos previstos neste edital.</w:t>
      </w:r>
    </w:p>
    <w:p w:rsidR="003A13AD" w:rsidRPr="00844ACE" w:rsidRDefault="001C0C06" w:rsidP="001C0C06">
      <w:pPr>
        <w:shd w:val="clear" w:color="auto" w:fill="FFFFFF"/>
        <w:tabs>
          <w:tab w:val="num" w:pos="720"/>
        </w:tabs>
        <w:spacing w:after="0" w:line="240" w:lineRule="auto"/>
        <w:jc w:val="both"/>
        <w:rPr>
          <w:rFonts w:ascii="Times New Roman" w:eastAsia="Times New Roman" w:hAnsi="Times New Roman" w:cs="Times New Roman"/>
          <w:b/>
          <w:snapToGrid w:val="0"/>
          <w:sz w:val="20"/>
          <w:szCs w:val="20"/>
          <w:lang w:eastAsia="pt-BR"/>
        </w:rPr>
      </w:pPr>
      <w:proofErr w:type="gramStart"/>
      <w:r w:rsidRPr="00844ACE">
        <w:rPr>
          <w:rFonts w:ascii="Times New Roman" w:eastAsia="Times New Roman" w:hAnsi="Times New Roman" w:cs="Times New Roman"/>
          <w:snapToGrid w:val="0"/>
          <w:sz w:val="20"/>
          <w:szCs w:val="20"/>
          <w:lang w:eastAsia="pt-BR"/>
        </w:rPr>
        <w:t>14.3.</w:t>
      </w:r>
      <w:proofErr w:type="gramEnd"/>
      <w:r w:rsidR="003A13AD" w:rsidRPr="00844ACE">
        <w:rPr>
          <w:rFonts w:ascii="Times New Roman" w:eastAsia="Times New Roman" w:hAnsi="Times New Roman" w:cs="Times New Roman"/>
          <w:snapToGrid w:val="0"/>
          <w:sz w:val="20"/>
          <w:szCs w:val="20"/>
          <w:lang w:eastAsia="pt-BR"/>
        </w:rPr>
        <w:t xml:space="preserve">A relação de documento para habilitação será conforme </w:t>
      </w:r>
      <w:r w:rsidR="003A13AD" w:rsidRPr="00844ACE">
        <w:rPr>
          <w:rFonts w:ascii="Times New Roman" w:eastAsia="Times New Roman" w:hAnsi="Times New Roman" w:cs="Times New Roman"/>
          <w:b/>
          <w:snapToGrid w:val="0"/>
          <w:sz w:val="20"/>
          <w:szCs w:val="20"/>
          <w:lang w:eastAsia="pt-BR"/>
        </w:rPr>
        <w:t>ANEXO I</w:t>
      </w:r>
      <w:r w:rsidR="003A13AD" w:rsidRPr="00844ACE">
        <w:rPr>
          <w:rFonts w:ascii="Times New Roman" w:eastAsia="Times New Roman" w:hAnsi="Times New Roman" w:cs="Times New Roman"/>
          <w:snapToGrid w:val="0"/>
          <w:sz w:val="20"/>
          <w:szCs w:val="20"/>
          <w:lang w:eastAsia="pt-BR"/>
        </w:rPr>
        <w:t xml:space="preserve"> deste edital.</w:t>
      </w:r>
    </w:p>
    <w:p w:rsidR="003A13AD" w:rsidRPr="00844ACE" w:rsidRDefault="003A13AD" w:rsidP="003A13AD">
      <w:pPr>
        <w:shd w:val="clear" w:color="auto" w:fill="FFFFFF"/>
        <w:spacing w:after="0" w:line="300" w:lineRule="atLeast"/>
        <w:jc w:val="both"/>
        <w:rPr>
          <w:rFonts w:ascii="Times New Roman" w:eastAsia="Times New Roman" w:hAnsi="Times New Roman" w:cs="Times New Roman"/>
          <w:b/>
          <w:snapToGrid w:val="0"/>
          <w:sz w:val="20"/>
          <w:szCs w:val="20"/>
          <w:lang w:eastAsia="pt-BR"/>
        </w:rPr>
      </w:pPr>
    </w:p>
    <w:p w:rsidR="003A13AD" w:rsidRPr="00844ACE" w:rsidRDefault="001C0C06" w:rsidP="001C0C06">
      <w:pPr>
        <w:shd w:val="clear" w:color="auto" w:fill="FFFFFF"/>
        <w:spacing w:after="24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15.</w:t>
      </w:r>
      <w:r w:rsidR="003A13AD" w:rsidRPr="00844ACE">
        <w:rPr>
          <w:rFonts w:ascii="Times New Roman" w:eastAsia="Times New Roman" w:hAnsi="Times New Roman" w:cs="Times New Roman"/>
          <w:b/>
          <w:snapToGrid w:val="0"/>
          <w:sz w:val="20"/>
          <w:szCs w:val="20"/>
          <w:lang w:eastAsia="pt-BR"/>
        </w:rPr>
        <w:tab/>
        <w:t xml:space="preserve">IMPUGNAÇÃO AO EDITAL E </w:t>
      </w:r>
      <w:proofErr w:type="gramStart"/>
      <w:r w:rsidR="003A13AD" w:rsidRPr="00844ACE">
        <w:rPr>
          <w:rFonts w:ascii="Times New Roman" w:eastAsia="Times New Roman" w:hAnsi="Times New Roman" w:cs="Times New Roman"/>
          <w:b/>
          <w:snapToGrid w:val="0"/>
          <w:sz w:val="20"/>
          <w:szCs w:val="20"/>
          <w:lang w:eastAsia="pt-BR"/>
        </w:rPr>
        <w:t>RECURSOS</w:t>
      </w:r>
      <w:proofErr w:type="gramEnd"/>
    </w:p>
    <w:p w:rsidR="003A13AD" w:rsidRPr="00844ACE" w:rsidRDefault="003A13AD" w:rsidP="001C0C06">
      <w:pPr>
        <w:pStyle w:val="PargrafodaLista"/>
        <w:numPr>
          <w:ilvl w:val="1"/>
          <w:numId w:val="41"/>
        </w:numPr>
        <w:shd w:val="clear" w:color="auto" w:fill="FFFFFF"/>
        <w:tabs>
          <w:tab w:val="num" w:pos="709"/>
        </w:tabs>
        <w:spacing w:after="0" w:line="240" w:lineRule="auto"/>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As impugnações contra o edital deveram ser apresentadas a comissão de licitação nos termos dos parágrafos primeiro e segundo do Art. 41 da Lei Federal 8.666/93.</w:t>
      </w:r>
    </w:p>
    <w:p w:rsidR="003A13AD" w:rsidRPr="00844ACE" w:rsidRDefault="003A13AD" w:rsidP="001C0C06">
      <w:pPr>
        <w:pStyle w:val="PargrafodaLista"/>
        <w:numPr>
          <w:ilvl w:val="1"/>
          <w:numId w:val="41"/>
        </w:numPr>
        <w:shd w:val="clear" w:color="auto" w:fill="FFFFFF"/>
        <w:tabs>
          <w:tab w:val="num" w:pos="709"/>
        </w:tabs>
        <w:spacing w:after="0" w:line="240" w:lineRule="auto"/>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Até 02 (dois) dias úteis, antes da data fixada para abertura da sessão pública, qualquer pessoa poderá impugnar o ato convocatório do pregão eletrônico, preferencialmente por meio eletrônico, através do e-mail: </w:t>
      </w:r>
      <w:hyperlink r:id="rId15" w:history="1">
        <w:r w:rsidR="00C70C2B" w:rsidRPr="00717566">
          <w:rPr>
            <w:rStyle w:val="Hyperlink"/>
            <w:rFonts w:ascii="Times New Roman" w:eastAsia="Times New Roman" w:hAnsi="Times New Roman" w:cs="Times New Roman"/>
            <w:b/>
            <w:snapToGrid w:val="0"/>
            <w:color w:val="auto"/>
            <w:sz w:val="20"/>
            <w:szCs w:val="20"/>
            <w:lang w:val="en-US" w:eastAsia="pt-BR"/>
          </w:rPr>
          <w:t>cpl@</w:t>
        </w:r>
      </w:hyperlink>
      <w:proofErr w:type="gramStart"/>
      <w:r w:rsidRPr="00844ACE">
        <w:rPr>
          <w:rFonts w:ascii="Times New Roman" w:eastAsia="Times New Roman" w:hAnsi="Times New Roman" w:cs="Times New Roman"/>
          <w:b/>
          <w:snapToGrid w:val="0"/>
          <w:sz w:val="20"/>
          <w:szCs w:val="20"/>
          <w:u w:val="single"/>
          <w:lang w:val="en-US" w:eastAsia="pt-BR"/>
        </w:rPr>
        <w:t>guajaramirim.</w:t>
      </w:r>
      <w:proofErr w:type="gramEnd"/>
      <w:r w:rsidRPr="00844ACE">
        <w:rPr>
          <w:rFonts w:ascii="Times New Roman" w:eastAsia="Times New Roman" w:hAnsi="Times New Roman" w:cs="Times New Roman"/>
          <w:b/>
          <w:snapToGrid w:val="0"/>
          <w:sz w:val="20"/>
          <w:szCs w:val="20"/>
          <w:u w:val="single"/>
          <w:lang w:val="en-US" w:eastAsia="pt-BR"/>
        </w:rPr>
        <w:t>ro.leg.br</w:t>
      </w:r>
      <w:r w:rsidRPr="00844ACE">
        <w:rPr>
          <w:rFonts w:ascii="Times New Roman" w:eastAsia="Times New Roman" w:hAnsi="Times New Roman" w:cs="Times New Roman"/>
          <w:snapToGrid w:val="0"/>
          <w:sz w:val="20"/>
          <w:szCs w:val="20"/>
          <w:lang w:eastAsia="pt-BR"/>
        </w:rPr>
        <w:t>, o Pregoeiro terá 24 horas para responder a partir da data do protocolo, art. 18 do Decreto 5450</w:t>
      </w:r>
      <w:r w:rsidR="00717566">
        <w:rPr>
          <w:rFonts w:ascii="Times New Roman" w:eastAsia="Times New Roman" w:hAnsi="Times New Roman" w:cs="Times New Roman"/>
          <w:snapToGrid w:val="0"/>
          <w:sz w:val="20"/>
          <w:szCs w:val="20"/>
          <w:lang w:eastAsia="pt-BR"/>
        </w:rPr>
        <w:t>, de 31 de maio de 20</w:t>
      </w:r>
      <w:r w:rsidRPr="00844ACE">
        <w:rPr>
          <w:rFonts w:ascii="Times New Roman" w:eastAsia="Times New Roman" w:hAnsi="Times New Roman" w:cs="Times New Roman"/>
          <w:snapToGrid w:val="0"/>
          <w:sz w:val="20"/>
          <w:szCs w:val="20"/>
          <w:lang w:eastAsia="pt-BR"/>
        </w:rPr>
        <w:t>05;</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Não serão conhecidas às impugnações e os recursos apresentados fora do prazo legal e/ou subscritos por representante não habilitado legalmente ou não identificado no processo para responder pelo proponente;</w:t>
      </w:r>
    </w:p>
    <w:p w:rsidR="003A13AD" w:rsidRPr="00844ACE" w:rsidRDefault="003A13AD" w:rsidP="00150904">
      <w:pPr>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Declarado o vencedor, e depois de decorrida a fase de regularização fiscal, caso o licitante vencedor seja microempresa ou empresa de pequeno porte enquadrada na Lei Complementar nº 12</w:t>
      </w:r>
      <w:r w:rsidR="00150904">
        <w:rPr>
          <w:rFonts w:ascii="Times New Roman" w:eastAsia="Times New Roman" w:hAnsi="Times New Roman" w:cs="Times New Roman"/>
          <w:sz w:val="20"/>
          <w:szCs w:val="20"/>
          <w:lang w:eastAsia="pt-BR"/>
        </w:rPr>
        <w:t>3</w:t>
      </w:r>
      <w:r w:rsidRPr="00844ACE">
        <w:rPr>
          <w:rFonts w:ascii="Times New Roman" w:eastAsia="Times New Roman" w:hAnsi="Times New Roman" w:cs="Times New Roman"/>
          <w:sz w:val="20"/>
          <w:szCs w:val="20"/>
          <w:lang w:eastAsia="pt-BR"/>
        </w:rPr>
        <w:t>, de</w:t>
      </w:r>
      <w:r w:rsidR="00717566">
        <w:rPr>
          <w:rFonts w:ascii="Times New Roman" w:eastAsia="Times New Roman" w:hAnsi="Times New Roman" w:cs="Times New Roman"/>
          <w:sz w:val="20"/>
          <w:szCs w:val="20"/>
          <w:lang w:eastAsia="pt-BR"/>
        </w:rPr>
        <w:t xml:space="preserve"> </w:t>
      </w:r>
      <w:r w:rsidR="00150904">
        <w:rPr>
          <w:rFonts w:ascii="Times New Roman" w:eastAsia="Times New Roman" w:hAnsi="Times New Roman" w:cs="Times New Roman"/>
          <w:sz w:val="20"/>
          <w:szCs w:val="20"/>
          <w:lang w:eastAsia="pt-BR"/>
        </w:rPr>
        <w:t>14</w:t>
      </w:r>
      <w:r w:rsidR="00717566">
        <w:rPr>
          <w:rFonts w:ascii="Times New Roman" w:eastAsia="Times New Roman" w:hAnsi="Times New Roman" w:cs="Times New Roman"/>
          <w:sz w:val="20"/>
          <w:szCs w:val="20"/>
          <w:lang w:eastAsia="pt-BR"/>
        </w:rPr>
        <w:t xml:space="preserve"> de </w:t>
      </w:r>
      <w:r w:rsidR="00150904">
        <w:rPr>
          <w:rFonts w:ascii="Times New Roman" w:eastAsia="Times New Roman" w:hAnsi="Times New Roman" w:cs="Times New Roman"/>
          <w:sz w:val="20"/>
          <w:szCs w:val="20"/>
          <w:lang w:eastAsia="pt-BR"/>
        </w:rPr>
        <w:t>dez</w:t>
      </w:r>
      <w:r w:rsidR="00717566">
        <w:rPr>
          <w:rFonts w:ascii="Times New Roman" w:eastAsia="Times New Roman" w:hAnsi="Times New Roman" w:cs="Times New Roman"/>
          <w:sz w:val="20"/>
          <w:szCs w:val="20"/>
          <w:lang w:eastAsia="pt-BR"/>
        </w:rPr>
        <w:t>embro de</w:t>
      </w:r>
      <w:r w:rsidRPr="00844ACE">
        <w:rPr>
          <w:rFonts w:ascii="Times New Roman" w:eastAsia="Times New Roman" w:hAnsi="Times New Roman" w:cs="Times New Roman"/>
          <w:sz w:val="20"/>
          <w:szCs w:val="20"/>
          <w:lang w:eastAsia="pt-BR"/>
        </w:rPr>
        <w:t xml:space="preserve"> 2006, qualquer licitante poderá, durante a sessão pública, de forma imediata e motivada, em campo próprio do sistema (clicando no botão </w:t>
      </w:r>
      <w:r w:rsidRPr="00844ACE">
        <w:rPr>
          <w:rFonts w:ascii="Times New Roman" w:eastAsia="Times New Roman" w:hAnsi="Times New Roman" w:cs="Times New Roman"/>
          <w:b/>
          <w:sz w:val="20"/>
          <w:szCs w:val="20"/>
          <w:lang w:eastAsia="pt-BR"/>
        </w:rPr>
        <w:t>ENTRAR C/ RECURSO</w:t>
      </w:r>
      <w:r w:rsidRPr="00844ACE">
        <w:rPr>
          <w:rFonts w:ascii="Times New Roman" w:eastAsia="Times New Roman" w:hAnsi="Times New Roman" w:cs="Times New Roman"/>
          <w:sz w:val="20"/>
          <w:szCs w:val="20"/>
          <w:lang w:eastAsia="pt-BR"/>
        </w:rPr>
        <w:t>),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3A13AD" w:rsidRPr="00844ACE" w:rsidRDefault="003A13AD" w:rsidP="001C0C06">
      <w:pPr>
        <w:numPr>
          <w:ilvl w:val="2"/>
          <w:numId w:val="41"/>
        </w:numPr>
        <w:shd w:val="clear" w:color="auto" w:fill="FFFFFF"/>
        <w:spacing w:after="0" w:line="240" w:lineRule="auto"/>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sz w:val="20"/>
          <w:szCs w:val="20"/>
          <w:lang w:eastAsia="pt-BR"/>
        </w:rPr>
        <w:t xml:space="preserve">O Pregoeiro assegurará tempo mínimo de </w:t>
      </w:r>
      <w:r w:rsidRPr="00844ACE">
        <w:rPr>
          <w:rFonts w:ascii="Times New Roman" w:eastAsia="Times New Roman" w:hAnsi="Times New Roman" w:cs="Times New Roman"/>
          <w:b/>
          <w:sz w:val="20"/>
          <w:szCs w:val="20"/>
          <w:lang w:eastAsia="pt-BR"/>
        </w:rPr>
        <w:t>15 (quinze) minutos</w:t>
      </w:r>
      <w:r w:rsidRPr="00844ACE">
        <w:rPr>
          <w:rFonts w:ascii="Times New Roman" w:eastAsia="Times New Roman" w:hAnsi="Times New Roman" w:cs="Times New Roman"/>
          <w:sz w:val="20"/>
          <w:szCs w:val="20"/>
          <w:lang w:eastAsia="pt-BR"/>
        </w:rPr>
        <w:t xml:space="preserve"> para que o licitante </w:t>
      </w:r>
      <w:r w:rsidRPr="00844ACE">
        <w:rPr>
          <w:rFonts w:ascii="Times New Roman" w:eastAsia="Times New Roman" w:hAnsi="Times New Roman" w:cs="Times New Roman"/>
          <w:b/>
          <w:sz w:val="20"/>
          <w:szCs w:val="20"/>
          <w:lang w:eastAsia="pt-BR"/>
        </w:rPr>
        <w:t>manifeste</w:t>
      </w:r>
      <w:r w:rsidRPr="00844ACE">
        <w:rPr>
          <w:rFonts w:ascii="Times New Roman" w:eastAsia="Times New Roman" w:hAnsi="Times New Roman" w:cs="Times New Roman"/>
          <w:sz w:val="20"/>
          <w:szCs w:val="20"/>
          <w:lang w:eastAsia="pt-BR"/>
        </w:rPr>
        <w:t xml:space="preserve"> motivadamente sua </w:t>
      </w:r>
      <w:r w:rsidRPr="00844ACE">
        <w:rPr>
          <w:rFonts w:ascii="Times New Roman" w:eastAsia="Times New Roman" w:hAnsi="Times New Roman" w:cs="Times New Roman"/>
          <w:b/>
          <w:sz w:val="20"/>
          <w:szCs w:val="20"/>
          <w:lang w:eastAsia="pt-BR"/>
        </w:rPr>
        <w:t>intenção de recorrer</w:t>
      </w:r>
      <w:r w:rsidRPr="00844ACE">
        <w:rPr>
          <w:rFonts w:ascii="Times New Roman" w:eastAsia="Times New Roman" w:hAnsi="Times New Roman" w:cs="Times New Roman"/>
          <w:sz w:val="20"/>
          <w:szCs w:val="20"/>
          <w:lang w:eastAsia="pt-BR"/>
        </w:rPr>
        <w:t>.</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A falta de manifestação imediata e motivada importará a preclusão do direito de recurso;</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Não será concedido prazo para recursos sobre assuntos meramente protelatórios ou quando não justificada a intenção de interpor o recurso pelo proponente;</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lastRenderedPageBreak/>
        <w:t xml:space="preserve">Os recursos contra decisões do Pregoeiro poderão ter terão efeito suspensivo da licitação, até que se </w:t>
      </w:r>
      <w:proofErr w:type="gramStart"/>
      <w:r w:rsidRPr="00844ACE">
        <w:rPr>
          <w:rFonts w:ascii="Times New Roman" w:eastAsia="Times New Roman" w:hAnsi="Times New Roman" w:cs="Times New Roman"/>
          <w:snapToGrid w:val="0"/>
          <w:sz w:val="20"/>
          <w:szCs w:val="20"/>
          <w:lang w:eastAsia="pt-BR"/>
        </w:rPr>
        <w:t>julgue</w:t>
      </w:r>
      <w:proofErr w:type="gramEnd"/>
      <w:r w:rsidRPr="00844ACE">
        <w:rPr>
          <w:rFonts w:ascii="Times New Roman" w:eastAsia="Times New Roman" w:hAnsi="Times New Roman" w:cs="Times New Roman"/>
          <w:snapToGrid w:val="0"/>
          <w:sz w:val="20"/>
          <w:szCs w:val="20"/>
          <w:lang w:eastAsia="pt-BR"/>
        </w:rPr>
        <w:t xml:space="preserve"> os recursos, se o pregoeiro assim achar necessário;</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acolhimento de recurso importará a invalidação apenas dos atos insuscetíveis de aproveitamento.</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Caberá ao pregoeiro, auxiliado pelo setor responsável pela elaboração das especificações técnicas, decidir sobre a petição.</w:t>
      </w:r>
    </w:p>
    <w:p w:rsidR="003A13AD" w:rsidRPr="00844ACE" w:rsidRDefault="003A13AD" w:rsidP="001C0C06">
      <w:pPr>
        <w:numPr>
          <w:ilvl w:val="1"/>
          <w:numId w:val="41"/>
        </w:numPr>
        <w:shd w:val="clear" w:color="auto" w:fill="FFFFFF"/>
        <w:tabs>
          <w:tab w:val="num" w:pos="709"/>
        </w:tabs>
        <w:spacing w:after="0" w:line="240" w:lineRule="auto"/>
        <w:ind w:left="705" w:hanging="705"/>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 Acolhida a petição contra o ato convocatório, será designada nova data para a realização do certame.</w:t>
      </w:r>
    </w:p>
    <w:p w:rsidR="003A13AD" w:rsidRPr="00844ACE" w:rsidRDefault="003A13AD" w:rsidP="003A13AD">
      <w:pPr>
        <w:shd w:val="clear" w:color="auto" w:fill="FFFFFF"/>
        <w:spacing w:after="0" w:line="240" w:lineRule="auto"/>
        <w:ind w:left="705"/>
        <w:jc w:val="both"/>
        <w:rPr>
          <w:rFonts w:ascii="Times New Roman" w:eastAsia="Times New Roman" w:hAnsi="Times New Roman" w:cs="Times New Roman"/>
          <w:snapToGrid w:val="0"/>
          <w:sz w:val="20"/>
          <w:szCs w:val="20"/>
          <w:lang w:eastAsia="pt-BR"/>
        </w:rPr>
      </w:pPr>
    </w:p>
    <w:p w:rsidR="003A13AD" w:rsidRPr="00844ACE" w:rsidRDefault="003A13AD" w:rsidP="001C0C06">
      <w:pPr>
        <w:numPr>
          <w:ilvl w:val="0"/>
          <w:numId w:val="41"/>
        </w:numPr>
        <w:shd w:val="clear" w:color="auto" w:fill="FFFFFF"/>
        <w:tabs>
          <w:tab w:val="num" w:pos="709"/>
        </w:tabs>
        <w:spacing w:after="240" w:line="300" w:lineRule="atLeast"/>
        <w:ind w:left="709" w:hanging="709"/>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MULTAS E SANÇÕES ADMINISTRATIVAS</w:t>
      </w:r>
    </w:p>
    <w:p w:rsidR="003A13AD" w:rsidRPr="00844ACE" w:rsidRDefault="003A13AD" w:rsidP="001C0C06">
      <w:pPr>
        <w:widowControl w:val="0"/>
        <w:numPr>
          <w:ilvl w:val="1"/>
          <w:numId w:val="41"/>
        </w:numPr>
        <w:shd w:val="clear" w:color="auto" w:fill="FFFFFF"/>
        <w:tabs>
          <w:tab w:val="left" w:pos="927"/>
        </w:tabs>
        <w:autoSpaceDE w:val="0"/>
        <w:autoSpaceDN w:val="0"/>
        <w:spacing w:before="115" w:after="240" w:line="240" w:lineRule="auto"/>
        <w:ind w:left="709" w:right="548"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Aos proponentes que convocados dentro do prazo de validade da sua proposta não celebrarem o contrato, deixar de entregar ou apresentar documentação falsa, exigida para a licitação, ensejarem o retardamento da execução do certame, </w:t>
      </w:r>
      <w:r w:rsidRPr="00844ACE">
        <w:rPr>
          <w:rFonts w:ascii="Times New Roman" w:eastAsia="Times New Roman" w:hAnsi="Times New Roman" w:cs="Times New Roman"/>
          <w:spacing w:val="2"/>
          <w:sz w:val="20"/>
          <w:szCs w:val="20"/>
          <w:lang w:eastAsia="pt-BR"/>
        </w:rPr>
        <w:t xml:space="preserve">não </w:t>
      </w:r>
      <w:r w:rsidRPr="00844ACE">
        <w:rPr>
          <w:rFonts w:ascii="Times New Roman" w:eastAsia="Times New Roman" w:hAnsi="Times New Roman" w:cs="Times New Roman"/>
          <w:sz w:val="20"/>
          <w:szCs w:val="20"/>
          <w:lang w:eastAsia="pt-BR"/>
        </w:rPr>
        <w:t>mantiverem a proposta, falharem ou fraudarem na execução do contrato, comportarem-se de modo inidôneo, fizerem declarações falsas ou cometerem fraudes fiscais, poderão ser aplicadas, conforme o caso, as seguintes sanções, sem prejuízo da reparação dos danos causados à Administração pelo</w:t>
      </w:r>
      <w:r w:rsidRPr="00844ACE">
        <w:rPr>
          <w:rFonts w:ascii="Times New Roman" w:eastAsia="Times New Roman" w:hAnsi="Times New Roman" w:cs="Times New Roman"/>
          <w:spacing w:val="-11"/>
          <w:sz w:val="20"/>
          <w:szCs w:val="20"/>
          <w:lang w:eastAsia="pt-BR"/>
        </w:rPr>
        <w:t xml:space="preserve"> </w:t>
      </w:r>
      <w:r w:rsidRPr="00844ACE">
        <w:rPr>
          <w:rFonts w:ascii="Times New Roman" w:eastAsia="Times New Roman" w:hAnsi="Times New Roman" w:cs="Times New Roman"/>
          <w:sz w:val="20"/>
          <w:szCs w:val="20"/>
          <w:lang w:eastAsia="pt-BR"/>
        </w:rPr>
        <w:t>infrator:</w:t>
      </w:r>
    </w:p>
    <w:p w:rsidR="003A13AD" w:rsidRPr="00844ACE" w:rsidRDefault="003A13AD" w:rsidP="001C0C06">
      <w:pPr>
        <w:widowControl w:val="0"/>
        <w:numPr>
          <w:ilvl w:val="2"/>
          <w:numId w:val="41"/>
        </w:numPr>
        <w:shd w:val="clear" w:color="auto" w:fill="FFFFFF"/>
        <w:tabs>
          <w:tab w:val="left" w:pos="1134"/>
        </w:tabs>
        <w:autoSpaceDE w:val="0"/>
        <w:autoSpaceDN w:val="0"/>
        <w:spacing w:before="120" w:after="0" w:line="240" w:lineRule="auto"/>
        <w:ind w:left="1134" w:hanging="861"/>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Advertência;</w:t>
      </w:r>
    </w:p>
    <w:p w:rsidR="003A13AD" w:rsidRPr="00844ACE" w:rsidRDefault="003A13AD" w:rsidP="001C0C06">
      <w:pPr>
        <w:widowControl w:val="0"/>
        <w:numPr>
          <w:ilvl w:val="2"/>
          <w:numId w:val="41"/>
        </w:numPr>
        <w:shd w:val="clear" w:color="auto" w:fill="FFFFFF"/>
        <w:tabs>
          <w:tab w:val="left" w:pos="1134"/>
        </w:tabs>
        <w:autoSpaceDE w:val="0"/>
        <w:autoSpaceDN w:val="0"/>
        <w:spacing w:before="120" w:after="0" w:line="240" w:lineRule="auto"/>
        <w:ind w:left="1134" w:hanging="861"/>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Multa de 1% </w:t>
      </w:r>
      <w:r w:rsidR="00DD4B20">
        <w:rPr>
          <w:rFonts w:ascii="Times New Roman" w:eastAsia="Times New Roman" w:hAnsi="Times New Roman" w:cs="Times New Roman"/>
          <w:sz w:val="20"/>
          <w:szCs w:val="20"/>
          <w:lang w:eastAsia="pt-BR"/>
        </w:rPr>
        <w:t xml:space="preserve">(um por cento) </w:t>
      </w:r>
      <w:r w:rsidRPr="00844ACE">
        <w:rPr>
          <w:rFonts w:ascii="Times New Roman" w:eastAsia="Times New Roman" w:hAnsi="Times New Roman" w:cs="Times New Roman"/>
          <w:sz w:val="20"/>
          <w:szCs w:val="20"/>
          <w:lang w:eastAsia="pt-BR"/>
        </w:rPr>
        <w:t>sobre o valor da respectiva</w:t>
      </w:r>
      <w:r w:rsidRPr="00844ACE">
        <w:rPr>
          <w:rFonts w:ascii="Times New Roman" w:eastAsia="Times New Roman" w:hAnsi="Times New Roman" w:cs="Times New Roman"/>
          <w:spacing w:val="-8"/>
          <w:sz w:val="20"/>
          <w:szCs w:val="20"/>
          <w:lang w:eastAsia="pt-BR"/>
        </w:rPr>
        <w:t xml:space="preserve"> </w:t>
      </w:r>
      <w:r w:rsidRPr="00844ACE">
        <w:rPr>
          <w:rFonts w:ascii="Times New Roman" w:eastAsia="Times New Roman" w:hAnsi="Times New Roman" w:cs="Times New Roman"/>
          <w:sz w:val="20"/>
          <w:szCs w:val="20"/>
          <w:lang w:eastAsia="pt-BR"/>
        </w:rPr>
        <w:t>proposta;</w:t>
      </w:r>
    </w:p>
    <w:p w:rsidR="003A13AD" w:rsidRPr="00844ACE" w:rsidRDefault="003A13AD" w:rsidP="001C0C06">
      <w:pPr>
        <w:widowControl w:val="0"/>
        <w:numPr>
          <w:ilvl w:val="2"/>
          <w:numId w:val="41"/>
        </w:numPr>
        <w:shd w:val="clear" w:color="auto" w:fill="FFFFFF"/>
        <w:tabs>
          <w:tab w:val="left" w:pos="1134"/>
        </w:tabs>
        <w:autoSpaceDE w:val="0"/>
        <w:autoSpaceDN w:val="0"/>
        <w:spacing w:before="120" w:after="0" w:line="240" w:lineRule="auto"/>
        <w:ind w:left="1134" w:hanging="861"/>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Suspensão temporária do direito de licitar contratar com a Administração pelo prazo de até 02 (dois) anos;</w:t>
      </w:r>
    </w:p>
    <w:p w:rsidR="003A13AD" w:rsidRPr="00844ACE" w:rsidRDefault="003A13AD" w:rsidP="001C0C06">
      <w:pPr>
        <w:widowControl w:val="0"/>
        <w:numPr>
          <w:ilvl w:val="2"/>
          <w:numId w:val="41"/>
        </w:numPr>
        <w:shd w:val="clear" w:color="auto" w:fill="FFFFFF"/>
        <w:tabs>
          <w:tab w:val="left" w:pos="1134"/>
        </w:tabs>
        <w:autoSpaceDE w:val="0"/>
        <w:autoSpaceDN w:val="0"/>
        <w:spacing w:before="121" w:after="0" w:line="240" w:lineRule="auto"/>
        <w:ind w:left="1134" w:right="550" w:hanging="861"/>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Declaração de inidoneidade para licitar e contratar com a Administração Pública enquanto perdurarem os motivos determinantes da punição ou até que seja promovida a reabilitação perante a própria autoridade que aplicou a</w:t>
      </w:r>
      <w:r w:rsidRPr="00844ACE">
        <w:rPr>
          <w:rFonts w:ascii="Times New Roman" w:eastAsia="Times New Roman" w:hAnsi="Times New Roman" w:cs="Times New Roman"/>
          <w:spacing w:val="-8"/>
          <w:sz w:val="20"/>
          <w:szCs w:val="20"/>
          <w:lang w:eastAsia="pt-BR"/>
        </w:rPr>
        <w:t xml:space="preserve"> </w:t>
      </w:r>
      <w:r w:rsidRPr="00844ACE">
        <w:rPr>
          <w:rFonts w:ascii="Times New Roman" w:eastAsia="Times New Roman" w:hAnsi="Times New Roman" w:cs="Times New Roman"/>
          <w:sz w:val="20"/>
          <w:szCs w:val="20"/>
          <w:lang w:eastAsia="pt-BR"/>
        </w:rPr>
        <w:t>penalidade.</w:t>
      </w:r>
    </w:p>
    <w:p w:rsidR="003A13AD" w:rsidRPr="00844ACE" w:rsidRDefault="003A13AD" w:rsidP="003A13AD">
      <w:pPr>
        <w:shd w:val="clear" w:color="auto" w:fill="FFFFFF"/>
        <w:spacing w:after="0" w:line="240" w:lineRule="auto"/>
        <w:ind w:left="709"/>
        <w:rPr>
          <w:rFonts w:ascii="Times New Roman" w:eastAsia="Times New Roman" w:hAnsi="Times New Roman" w:cs="Times New Roman"/>
          <w:sz w:val="20"/>
          <w:szCs w:val="20"/>
          <w:lang w:eastAsia="pt-BR"/>
        </w:rPr>
      </w:pPr>
    </w:p>
    <w:p w:rsidR="003A13AD" w:rsidRPr="00844ACE" w:rsidRDefault="003A13AD" w:rsidP="004E6718">
      <w:pPr>
        <w:widowControl w:val="0"/>
        <w:shd w:val="clear" w:color="auto" w:fill="FFFFFF"/>
        <w:tabs>
          <w:tab w:val="left" w:pos="927"/>
        </w:tabs>
        <w:autoSpaceDE w:val="0"/>
        <w:autoSpaceDN w:val="0"/>
        <w:spacing w:before="120" w:after="0" w:line="240" w:lineRule="auto"/>
        <w:ind w:left="426" w:right="550"/>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Nenhuma sanção será aplicada sem o devido processo administrativo onde se garanta defesa prévia do interessado e recurso nos prazos definidos em lei, sendo-lhe franqueada vista ao processo.</w:t>
      </w:r>
    </w:p>
    <w:p w:rsidR="003A13AD" w:rsidRPr="00844ACE" w:rsidRDefault="003A13AD" w:rsidP="003A13AD">
      <w:pPr>
        <w:shd w:val="clear" w:color="auto" w:fill="FFFFFF"/>
        <w:spacing w:after="0" w:line="240" w:lineRule="auto"/>
        <w:ind w:left="709"/>
        <w:rPr>
          <w:rFonts w:ascii="Times New Roman" w:eastAsia="Times New Roman" w:hAnsi="Times New Roman" w:cs="Times New Roman"/>
          <w:sz w:val="20"/>
          <w:szCs w:val="20"/>
          <w:lang w:eastAsia="pt-BR"/>
        </w:rPr>
      </w:pPr>
    </w:p>
    <w:p w:rsidR="003A13AD" w:rsidRPr="00844ACE" w:rsidRDefault="003A13AD" w:rsidP="001C0C06">
      <w:pPr>
        <w:pStyle w:val="PargrafodaLista"/>
        <w:numPr>
          <w:ilvl w:val="0"/>
          <w:numId w:val="41"/>
        </w:numPr>
        <w:shd w:val="clear" w:color="auto" w:fill="FFFFFF"/>
        <w:tabs>
          <w:tab w:val="left" w:pos="705"/>
        </w:tabs>
        <w:spacing w:after="24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 xml:space="preserve">.FORMALIZAÇÃO DO INSTRUMENTO </w:t>
      </w:r>
      <w:proofErr w:type="gramStart"/>
      <w:r w:rsidRPr="00844ACE">
        <w:rPr>
          <w:rFonts w:ascii="Times New Roman" w:eastAsia="Times New Roman" w:hAnsi="Times New Roman" w:cs="Times New Roman"/>
          <w:b/>
          <w:snapToGrid w:val="0"/>
          <w:sz w:val="20"/>
          <w:szCs w:val="20"/>
          <w:lang w:eastAsia="pt-BR"/>
        </w:rPr>
        <w:t>CONTRATUAL</w:t>
      </w:r>
      <w:proofErr w:type="gramEnd"/>
    </w:p>
    <w:p w:rsidR="003A13AD" w:rsidRPr="00844ACE" w:rsidRDefault="003A13AD" w:rsidP="001C0C06">
      <w:pPr>
        <w:numPr>
          <w:ilvl w:val="1"/>
          <w:numId w:val="41"/>
        </w:num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Homologada a licitação pela autoridade competente, a </w:t>
      </w:r>
      <w:proofErr w:type="spellStart"/>
      <w:r w:rsidRPr="00844ACE">
        <w:rPr>
          <w:rFonts w:ascii="Times New Roman" w:eastAsia="Times New Roman" w:hAnsi="Times New Roman" w:cs="Times New Roman"/>
          <w:snapToGrid w:val="0"/>
          <w:sz w:val="20"/>
          <w:szCs w:val="20"/>
          <w:lang w:val="en-US" w:eastAsia="pt-BR"/>
        </w:rPr>
        <w:t>Câmara</w:t>
      </w:r>
      <w:proofErr w:type="spellEnd"/>
      <w:r w:rsidRPr="00844ACE">
        <w:rPr>
          <w:rFonts w:ascii="Times New Roman" w:eastAsia="Times New Roman" w:hAnsi="Times New Roman" w:cs="Times New Roman"/>
          <w:snapToGrid w:val="0"/>
          <w:sz w:val="20"/>
          <w:szCs w:val="20"/>
          <w:lang w:val="en-US" w:eastAsia="pt-BR"/>
        </w:rPr>
        <w:t xml:space="preserve"> Municipal de Guajará-Mirim – RO</w:t>
      </w:r>
      <w:proofErr w:type="gramStart"/>
      <w:r w:rsidRPr="00844ACE">
        <w:rPr>
          <w:rFonts w:ascii="Times New Roman" w:eastAsia="Times New Roman" w:hAnsi="Times New Roman" w:cs="Times New Roman"/>
          <w:snapToGrid w:val="0"/>
          <w:sz w:val="20"/>
          <w:szCs w:val="20"/>
          <w:lang w:val="en-US" w:eastAsia="pt-BR"/>
        </w:rPr>
        <w:t>,</w:t>
      </w:r>
      <w:r w:rsidRPr="00844ACE">
        <w:rPr>
          <w:rFonts w:ascii="Times New Roman" w:eastAsia="Times New Roman" w:hAnsi="Times New Roman" w:cs="Times New Roman"/>
          <w:snapToGrid w:val="0"/>
          <w:sz w:val="20"/>
          <w:szCs w:val="20"/>
          <w:lang w:eastAsia="pt-BR"/>
        </w:rPr>
        <w:t xml:space="preserve"> firmará</w:t>
      </w:r>
      <w:proofErr w:type="gramEnd"/>
      <w:r w:rsidRPr="00844ACE">
        <w:rPr>
          <w:rFonts w:ascii="Times New Roman" w:eastAsia="Times New Roman" w:hAnsi="Times New Roman" w:cs="Times New Roman"/>
          <w:snapToGrid w:val="0"/>
          <w:sz w:val="20"/>
          <w:szCs w:val="20"/>
          <w:lang w:eastAsia="pt-BR"/>
        </w:rPr>
        <w:t xml:space="preserve"> contrato específico com o PROPONENTE VENCEDOR visando à execução do objeto desta licitação nos termos do </w:t>
      </w:r>
      <w:r w:rsidRPr="00844ACE">
        <w:rPr>
          <w:rFonts w:ascii="Times New Roman" w:eastAsia="Times New Roman" w:hAnsi="Times New Roman" w:cs="Times New Roman"/>
          <w:b/>
          <w:bCs/>
          <w:snapToGrid w:val="0"/>
          <w:sz w:val="20"/>
          <w:szCs w:val="20"/>
          <w:lang w:eastAsia="pt-BR"/>
        </w:rPr>
        <w:t>anexo II</w:t>
      </w:r>
      <w:r w:rsidRPr="00844ACE">
        <w:rPr>
          <w:rFonts w:ascii="Times New Roman" w:eastAsia="Times New Roman" w:hAnsi="Times New Roman" w:cs="Times New Roman"/>
          <w:snapToGrid w:val="0"/>
          <w:sz w:val="20"/>
          <w:szCs w:val="20"/>
          <w:lang w:eastAsia="pt-BR"/>
        </w:rPr>
        <w:t xml:space="preserve"> que integra este Edital;</w:t>
      </w:r>
    </w:p>
    <w:p w:rsidR="003A13AD" w:rsidRPr="00844ACE" w:rsidRDefault="003A13AD" w:rsidP="001C0C06">
      <w:pPr>
        <w:numPr>
          <w:ilvl w:val="1"/>
          <w:numId w:val="41"/>
        </w:num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O PROPONENTE VENCEDOR terá o prazo de </w:t>
      </w:r>
      <w:proofErr w:type="gramStart"/>
      <w:r w:rsidRPr="00844ACE">
        <w:rPr>
          <w:rFonts w:ascii="Times New Roman" w:eastAsia="Times New Roman" w:hAnsi="Times New Roman" w:cs="Times New Roman"/>
          <w:snapToGrid w:val="0"/>
          <w:sz w:val="20"/>
          <w:szCs w:val="20"/>
          <w:lang w:eastAsia="pt-BR"/>
        </w:rPr>
        <w:t>5</w:t>
      </w:r>
      <w:proofErr w:type="gramEnd"/>
      <w:r w:rsidRPr="00844ACE">
        <w:rPr>
          <w:rFonts w:ascii="Times New Roman" w:eastAsia="Times New Roman" w:hAnsi="Times New Roman" w:cs="Times New Roman"/>
          <w:snapToGrid w:val="0"/>
          <w:sz w:val="20"/>
          <w:szCs w:val="20"/>
          <w:lang w:eastAsia="pt-BR"/>
        </w:rPr>
        <w:t xml:space="preserve"> (cinco) dias úteis, contado a partir da convocação, para assinar o Contrato, quando deverá comparecer na </w:t>
      </w:r>
      <w:proofErr w:type="spellStart"/>
      <w:r w:rsidRPr="00844ACE">
        <w:rPr>
          <w:rFonts w:ascii="Times New Roman" w:eastAsia="Times New Roman" w:hAnsi="Times New Roman" w:cs="Times New Roman"/>
          <w:snapToGrid w:val="0"/>
          <w:sz w:val="20"/>
          <w:szCs w:val="20"/>
          <w:lang w:val="en-US" w:eastAsia="pt-BR"/>
        </w:rPr>
        <w:t>Câmara</w:t>
      </w:r>
      <w:proofErr w:type="spellEnd"/>
      <w:r w:rsidRPr="00844ACE">
        <w:rPr>
          <w:rFonts w:ascii="Times New Roman" w:eastAsia="Times New Roman" w:hAnsi="Times New Roman" w:cs="Times New Roman"/>
          <w:snapToGrid w:val="0"/>
          <w:sz w:val="20"/>
          <w:szCs w:val="20"/>
          <w:lang w:val="en-US" w:eastAsia="pt-BR"/>
        </w:rPr>
        <w:t xml:space="preserve"> Municipal de Guajará-Mirim - RO</w:t>
      </w:r>
      <w:r w:rsidRPr="00844ACE">
        <w:rPr>
          <w:rFonts w:ascii="Times New Roman" w:eastAsia="Times New Roman" w:hAnsi="Times New Roman" w:cs="Times New Roman"/>
          <w:snapToGrid w:val="0"/>
          <w:sz w:val="20"/>
          <w:szCs w:val="20"/>
          <w:lang w:eastAsia="pt-BR"/>
        </w:rPr>
        <w:t>.  Este prazo poderá ser prorrogado uma vez, por igual período, quando solicitado pelo PROPONENTE VENCEDOR durante o seu transcurso e desde que ocorra motivo justificado, aceito pela Assessoria Jurídica</w:t>
      </w:r>
      <w:r w:rsidRPr="00844ACE">
        <w:rPr>
          <w:rFonts w:ascii="Times New Roman" w:eastAsia="Times New Roman" w:hAnsi="Times New Roman" w:cs="Times New Roman"/>
          <w:bCs/>
          <w:snapToGrid w:val="0"/>
          <w:sz w:val="20"/>
          <w:szCs w:val="20"/>
          <w:lang w:eastAsia="pt-BR"/>
        </w:rPr>
        <w:t>;</w:t>
      </w:r>
    </w:p>
    <w:p w:rsidR="003A13AD" w:rsidRPr="00844ACE" w:rsidRDefault="003A13AD" w:rsidP="001C0C06">
      <w:pPr>
        <w:numPr>
          <w:ilvl w:val="1"/>
          <w:numId w:val="41"/>
        </w:num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PROPONENTE VENCEDOR deverá estar apto a fornecer os produtos no prazo estabelecido no termo de referência, contados a partir da data de emissão da Nota de empenho</w:t>
      </w:r>
      <w:r w:rsidRPr="00844ACE">
        <w:rPr>
          <w:rFonts w:ascii="Times New Roman" w:eastAsia="Times New Roman" w:hAnsi="Times New Roman" w:cs="Times New Roman"/>
          <w:bCs/>
          <w:snapToGrid w:val="0"/>
          <w:sz w:val="20"/>
          <w:szCs w:val="20"/>
          <w:lang w:eastAsia="pt-BR"/>
        </w:rPr>
        <w:t>;</w:t>
      </w:r>
    </w:p>
    <w:p w:rsidR="003A13AD" w:rsidRPr="00844ACE" w:rsidRDefault="003A13AD" w:rsidP="001C0C06">
      <w:pPr>
        <w:numPr>
          <w:ilvl w:val="1"/>
          <w:numId w:val="41"/>
        </w:num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A recusa injustificada do concorrente vencedor em cumprir com as condições e prazos estabelecidos no Termo de referência, o sujeitará à aplicação das penalidades previstas nos itens 11 e 12, deste Edital, podendo a CONTRATANTE convidar, sucessivamente por ordem de classificação as demais licitantes, após comprovação da a sua compatibilidade de proposta e habilitação, com esta licitação, para celebração do Contrato;</w:t>
      </w:r>
    </w:p>
    <w:p w:rsidR="003A13AD" w:rsidRPr="00844ACE" w:rsidRDefault="003A13AD" w:rsidP="001C0C06">
      <w:pPr>
        <w:numPr>
          <w:ilvl w:val="1"/>
          <w:numId w:val="41"/>
        </w:num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A emissão da Nota de empenho estará condicionada à comprovação da regularidade da situação do PROPONENTE VENCEDOR, junto ao INSS ao FGTS e aos órgãos da receita Municipal, Estadual e Federal;</w:t>
      </w:r>
    </w:p>
    <w:p w:rsidR="003A13AD" w:rsidRPr="00844ACE" w:rsidRDefault="003A13AD" w:rsidP="001C0C06">
      <w:pPr>
        <w:numPr>
          <w:ilvl w:val="1"/>
          <w:numId w:val="41"/>
        </w:numPr>
        <w:shd w:val="clear" w:color="auto" w:fill="FFFFFF"/>
        <w:spacing w:after="0" w:line="240" w:lineRule="auto"/>
        <w:ind w:left="709" w:hanging="709"/>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Este Edital e seu(s) anexo(s) integrarão o instrumento contratual firmado, independente de transcrição;</w:t>
      </w:r>
    </w:p>
    <w:p w:rsidR="003A13AD" w:rsidRPr="00844ACE" w:rsidRDefault="003A13AD" w:rsidP="001C0C06">
      <w:pPr>
        <w:widowControl w:val="0"/>
        <w:numPr>
          <w:ilvl w:val="1"/>
          <w:numId w:val="41"/>
        </w:numPr>
        <w:shd w:val="clear" w:color="auto" w:fill="FFFFFF"/>
        <w:tabs>
          <w:tab w:val="num" w:pos="709"/>
          <w:tab w:val="left" w:pos="927"/>
        </w:tabs>
        <w:autoSpaceDE w:val="0"/>
        <w:autoSpaceDN w:val="0"/>
        <w:spacing w:before="120" w:after="0" w:line="240" w:lineRule="auto"/>
        <w:ind w:left="709" w:right="552" w:hanging="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O prazo de vigência do futuro contrato estará em conformidade com o disposto no inciso IV do Art. 57, da Lei 8.66</w:t>
      </w:r>
      <w:r w:rsidR="00150904">
        <w:rPr>
          <w:rFonts w:ascii="Times New Roman" w:eastAsia="Times New Roman" w:hAnsi="Times New Roman" w:cs="Times New Roman"/>
          <w:sz w:val="20"/>
          <w:szCs w:val="20"/>
          <w:lang w:eastAsia="pt-BR"/>
        </w:rPr>
        <w:t>6, de 21 de junho de 19</w:t>
      </w:r>
      <w:r w:rsidRPr="00844ACE">
        <w:rPr>
          <w:rFonts w:ascii="Times New Roman" w:eastAsia="Times New Roman" w:hAnsi="Times New Roman" w:cs="Times New Roman"/>
          <w:sz w:val="20"/>
          <w:szCs w:val="20"/>
          <w:lang w:eastAsia="pt-BR"/>
        </w:rPr>
        <w:t xml:space="preserve">93. “Ao aluguel de equipamentos e à utilização de programas de informática, podendo a duração </w:t>
      </w:r>
      <w:proofErr w:type="gramStart"/>
      <w:r w:rsidRPr="00844ACE">
        <w:rPr>
          <w:rFonts w:ascii="Times New Roman" w:eastAsia="Times New Roman" w:hAnsi="Times New Roman" w:cs="Times New Roman"/>
          <w:sz w:val="20"/>
          <w:szCs w:val="20"/>
          <w:lang w:eastAsia="pt-BR"/>
        </w:rPr>
        <w:t>estender-se</w:t>
      </w:r>
      <w:proofErr w:type="gramEnd"/>
      <w:r w:rsidRPr="00844ACE">
        <w:rPr>
          <w:rFonts w:ascii="Times New Roman" w:eastAsia="Times New Roman" w:hAnsi="Times New Roman" w:cs="Times New Roman"/>
          <w:sz w:val="20"/>
          <w:szCs w:val="20"/>
          <w:lang w:eastAsia="pt-BR"/>
        </w:rPr>
        <w:t xml:space="preserve"> pelo prazo de até 48 (quarenta e oito) meses após o início da vigência do</w:t>
      </w:r>
      <w:r w:rsidRPr="00844ACE">
        <w:rPr>
          <w:rFonts w:ascii="Times New Roman" w:eastAsia="Times New Roman" w:hAnsi="Times New Roman" w:cs="Times New Roman"/>
          <w:spacing w:val="-1"/>
          <w:sz w:val="20"/>
          <w:szCs w:val="20"/>
          <w:lang w:eastAsia="pt-BR"/>
        </w:rPr>
        <w:t xml:space="preserve"> </w:t>
      </w:r>
      <w:r w:rsidRPr="00844ACE">
        <w:rPr>
          <w:rFonts w:ascii="Times New Roman" w:eastAsia="Times New Roman" w:hAnsi="Times New Roman" w:cs="Times New Roman"/>
          <w:sz w:val="20"/>
          <w:szCs w:val="20"/>
          <w:lang w:eastAsia="pt-BR"/>
        </w:rPr>
        <w:t>contrato”.</w:t>
      </w:r>
    </w:p>
    <w:p w:rsidR="003A13AD" w:rsidRPr="00844ACE" w:rsidRDefault="003A13AD" w:rsidP="003A13AD">
      <w:pPr>
        <w:shd w:val="clear" w:color="auto" w:fill="FFFFFF"/>
        <w:tabs>
          <w:tab w:val="left" w:pos="705"/>
        </w:tabs>
        <w:spacing w:after="0" w:line="300" w:lineRule="atLeast"/>
        <w:jc w:val="both"/>
        <w:rPr>
          <w:rFonts w:ascii="Times New Roman" w:eastAsia="Times New Roman" w:hAnsi="Times New Roman" w:cs="Times New Roman"/>
          <w:b/>
          <w:snapToGrid w:val="0"/>
          <w:sz w:val="20"/>
          <w:szCs w:val="20"/>
          <w:lang w:eastAsia="pt-BR"/>
        </w:rPr>
      </w:pPr>
    </w:p>
    <w:p w:rsidR="003A13AD" w:rsidRPr="00844ACE" w:rsidRDefault="004E6718" w:rsidP="001C0C06">
      <w:pPr>
        <w:pStyle w:val="PargrafodaLista"/>
        <w:numPr>
          <w:ilvl w:val="0"/>
          <w:numId w:val="41"/>
        </w:numPr>
        <w:shd w:val="clear" w:color="auto" w:fill="FFFFFF"/>
        <w:spacing w:after="240" w:line="240" w:lineRule="auto"/>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 xml:space="preserve">PRAZO DE VIGENCIA E FORNECIMENTO </w:t>
      </w:r>
    </w:p>
    <w:p w:rsidR="004E6718" w:rsidRPr="00844ACE" w:rsidRDefault="004E6718" w:rsidP="004E6718">
      <w:pPr>
        <w:pStyle w:val="PargrafodaLista"/>
        <w:shd w:val="clear" w:color="auto" w:fill="FFFFFF"/>
        <w:spacing w:after="240" w:line="240" w:lineRule="auto"/>
        <w:ind w:left="405"/>
        <w:rPr>
          <w:rFonts w:ascii="Times New Roman" w:eastAsia="Times New Roman" w:hAnsi="Times New Roman" w:cs="Times New Roman"/>
          <w:b/>
          <w:sz w:val="20"/>
          <w:szCs w:val="20"/>
          <w:lang w:eastAsia="pt-BR"/>
        </w:rPr>
      </w:pPr>
    </w:p>
    <w:p w:rsidR="003A13AD" w:rsidRPr="00844ACE" w:rsidRDefault="003A13AD" w:rsidP="001C0C06">
      <w:pPr>
        <w:pStyle w:val="PargrafodaLista"/>
        <w:numPr>
          <w:ilvl w:val="1"/>
          <w:numId w:val="41"/>
        </w:numPr>
        <w:shd w:val="clear" w:color="auto" w:fill="FFFFFF"/>
        <w:spacing w:after="0" w:line="240" w:lineRule="auto"/>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O prazo de vigência do futuro termo contratual objeto desta licitação, com vistas ao atendimento do objeto e a obtenção de preço e condições mais vantajosas para a Administração Pública, será de acordo com as condições previstas no </w:t>
      </w:r>
      <w:r w:rsidRPr="00844ACE">
        <w:rPr>
          <w:rFonts w:ascii="Times New Roman" w:eastAsia="Times New Roman" w:hAnsi="Times New Roman" w:cs="Times New Roman"/>
          <w:b/>
          <w:sz w:val="20"/>
          <w:szCs w:val="20"/>
          <w:lang w:eastAsia="pt-BR"/>
        </w:rPr>
        <w:t>Termo de Referência e Contrato</w:t>
      </w:r>
      <w:r w:rsidRPr="00844ACE">
        <w:rPr>
          <w:rFonts w:ascii="Times New Roman" w:eastAsia="Times New Roman" w:hAnsi="Times New Roman" w:cs="Times New Roman"/>
          <w:sz w:val="20"/>
          <w:szCs w:val="20"/>
          <w:lang w:eastAsia="pt-BR"/>
        </w:rPr>
        <w:t xml:space="preserve">, podendo ser prorrogado </w:t>
      </w:r>
      <w:proofErr w:type="gramStart"/>
      <w:r w:rsidRPr="00844ACE">
        <w:rPr>
          <w:rFonts w:ascii="Times New Roman" w:eastAsia="Times New Roman" w:hAnsi="Times New Roman" w:cs="Times New Roman"/>
          <w:sz w:val="20"/>
          <w:szCs w:val="20"/>
          <w:lang w:eastAsia="pt-BR"/>
        </w:rPr>
        <w:t>à</w:t>
      </w:r>
      <w:proofErr w:type="gramEnd"/>
      <w:r w:rsidRPr="00844ACE">
        <w:rPr>
          <w:rFonts w:ascii="Times New Roman" w:eastAsia="Times New Roman" w:hAnsi="Times New Roman" w:cs="Times New Roman"/>
          <w:sz w:val="20"/>
          <w:szCs w:val="20"/>
          <w:lang w:eastAsia="pt-BR"/>
        </w:rPr>
        <w:t xml:space="preserve"> critério desta Administração, conforme disposto no inciso II do Art. 57, da lei nº 8.666/93, mediante interesse ou necessidade da Administração.</w:t>
      </w:r>
    </w:p>
    <w:p w:rsidR="003A13AD" w:rsidRPr="00844ACE" w:rsidRDefault="003A13AD" w:rsidP="00E424BC">
      <w:pPr>
        <w:pStyle w:val="PargrafodaLista"/>
        <w:numPr>
          <w:ilvl w:val="1"/>
          <w:numId w:val="41"/>
        </w:numPr>
        <w:shd w:val="clear" w:color="auto" w:fill="FFFFFF"/>
        <w:spacing w:after="0" w:line="240" w:lineRule="auto"/>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As execuções dos serviços deveram ser feitas nas condições pré-determinados no Termo de Referência;</w:t>
      </w:r>
    </w:p>
    <w:p w:rsidR="003A13AD" w:rsidRPr="00844ACE" w:rsidRDefault="003A13AD" w:rsidP="003A13AD">
      <w:pPr>
        <w:shd w:val="clear" w:color="auto" w:fill="FFFFFF"/>
        <w:spacing w:after="0" w:line="240" w:lineRule="auto"/>
        <w:ind w:left="720"/>
        <w:jc w:val="both"/>
        <w:rPr>
          <w:rFonts w:ascii="Times New Roman" w:eastAsia="Times New Roman" w:hAnsi="Times New Roman" w:cs="Times New Roman"/>
          <w:sz w:val="20"/>
          <w:szCs w:val="20"/>
          <w:lang w:eastAsia="pt-BR"/>
        </w:rPr>
      </w:pPr>
    </w:p>
    <w:p w:rsidR="003A13AD" w:rsidRPr="00844ACE" w:rsidRDefault="004E6718" w:rsidP="003A13AD">
      <w:pPr>
        <w:shd w:val="clear" w:color="auto" w:fill="FFFFFF"/>
        <w:tabs>
          <w:tab w:val="left" w:pos="9639"/>
        </w:tabs>
        <w:spacing w:line="300" w:lineRule="atLeast"/>
        <w:ind w:left="709" w:hanging="709"/>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1</w:t>
      </w:r>
      <w:r w:rsidR="001C0C06" w:rsidRPr="00844ACE">
        <w:rPr>
          <w:rFonts w:ascii="Times New Roman" w:eastAsia="Times New Roman" w:hAnsi="Times New Roman" w:cs="Times New Roman"/>
          <w:b/>
          <w:sz w:val="20"/>
          <w:szCs w:val="20"/>
          <w:lang w:eastAsia="pt-BR"/>
        </w:rPr>
        <w:t>9</w:t>
      </w:r>
      <w:r w:rsidRPr="00844ACE">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 xml:space="preserve">     PAGAMENTO</w:t>
      </w:r>
    </w:p>
    <w:p w:rsidR="003A13AD" w:rsidRPr="00844ACE" w:rsidRDefault="004E6718" w:rsidP="003A13AD">
      <w:pPr>
        <w:shd w:val="clear" w:color="auto" w:fill="FFFFFF"/>
        <w:spacing w:after="0" w:line="240" w:lineRule="auto"/>
        <w:ind w:left="720" w:right="-21" w:hanging="720"/>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1</w:t>
      </w:r>
      <w:r w:rsidR="001C0C06" w:rsidRPr="00844ACE">
        <w:rPr>
          <w:rFonts w:ascii="Times New Roman" w:eastAsia="Times New Roman" w:hAnsi="Times New Roman" w:cs="Times New Roman"/>
          <w:sz w:val="20"/>
          <w:szCs w:val="20"/>
          <w:lang w:eastAsia="pt-BR"/>
        </w:rPr>
        <w:t>9</w:t>
      </w:r>
      <w:r w:rsidRPr="00844ACE">
        <w:rPr>
          <w:rFonts w:ascii="Times New Roman" w:eastAsia="Times New Roman" w:hAnsi="Times New Roman" w:cs="Times New Roman"/>
          <w:sz w:val="20"/>
          <w:szCs w:val="20"/>
          <w:lang w:eastAsia="pt-BR"/>
        </w:rPr>
        <w:t>.1.</w:t>
      </w:r>
      <w:r w:rsidR="003A13AD" w:rsidRPr="00844ACE">
        <w:rPr>
          <w:rFonts w:ascii="Times New Roman" w:eastAsia="Times New Roman" w:hAnsi="Times New Roman" w:cs="Times New Roman"/>
          <w:sz w:val="20"/>
          <w:szCs w:val="20"/>
          <w:lang w:eastAsia="pt-BR"/>
        </w:rPr>
        <w:tab/>
        <w:t xml:space="preserve">O pagamento será efetuado no valor correspondente após a prestação de serviço, nas condições expressas no </w:t>
      </w:r>
      <w:r w:rsidR="003A13AD" w:rsidRPr="00844ACE">
        <w:rPr>
          <w:rFonts w:ascii="Times New Roman" w:eastAsia="Times New Roman" w:hAnsi="Times New Roman" w:cs="Times New Roman"/>
          <w:b/>
          <w:sz w:val="20"/>
          <w:szCs w:val="20"/>
          <w:lang w:eastAsia="pt-BR"/>
        </w:rPr>
        <w:t>Termo de Referência</w:t>
      </w:r>
      <w:r w:rsidR="003A13AD" w:rsidRPr="00844ACE">
        <w:rPr>
          <w:rFonts w:ascii="Times New Roman" w:eastAsia="Times New Roman" w:hAnsi="Times New Roman" w:cs="Times New Roman"/>
          <w:sz w:val="20"/>
          <w:szCs w:val="20"/>
          <w:lang w:eastAsia="pt-BR"/>
        </w:rPr>
        <w:t xml:space="preserve">, mediante a apresentação de nota fiscal, em duas vias que será certificada pelo responsável pelo almoxarifado, o qual encaminhara para pagamento, que poderá ser por meio de ordem bancária, creditada na conta corrente da CONTRATADA, em conforme a Lei n° 4.320, </w:t>
      </w:r>
      <w:r w:rsidR="00150904">
        <w:rPr>
          <w:rFonts w:ascii="Times New Roman" w:eastAsia="Times New Roman" w:hAnsi="Times New Roman" w:cs="Times New Roman"/>
          <w:sz w:val="20"/>
          <w:szCs w:val="20"/>
          <w:lang w:eastAsia="pt-BR"/>
        </w:rPr>
        <w:t>de 17 de março de 19</w:t>
      </w:r>
      <w:r w:rsidR="003A13AD" w:rsidRPr="00844ACE">
        <w:rPr>
          <w:rFonts w:ascii="Times New Roman" w:eastAsia="Times New Roman" w:hAnsi="Times New Roman" w:cs="Times New Roman"/>
          <w:sz w:val="20"/>
          <w:szCs w:val="20"/>
          <w:lang w:eastAsia="pt-BR"/>
        </w:rPr>
        <w:t>64;</w:t>
      </w:r>
    </w:p>
    <w:p w:rsidR="003A13AD" w:rsidRPr="00844ACE" w:rsidRDefault="004E6718" w:rsidP="003A13AD">
      <w:pPr>
        <w:shd w:val="clear" w:color="auto" w:fill="FFFFFF"/>
        <w:spacing w:after="0" w:line="240" w:lineRule="auto"/>
        <w:ind w:left="720" w:right="-21" w:hanging="720"/>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1</w:t>
      </w:r>
      <w:r w:rsidR="001C0C06" w:rsidRPr="00844ACE">
        <w:rPr>
          <w:rFonts w:ascii="Times New Roman" w:eastAsia="Times New Roman" w:hAnsi="Times New Roman" w:cs="Times New Roman"/>
          <w:sz w:val="20"/>
          <w:szCs w:val="20"/>
          <w:lang w:eastAsia="pt-BR"/>
        </w:rPr>
        <w:t>9</w:t>
      </w:r>
      <w:r w:rsidRPr="00844ACE">
        <w:rPr>
          <w:rFonts w:ascii="Times New Roman" w:eastAsia="Times New Roman" w:hAnsi="Times New Roman" w:cs="Times New Roman"/>
          <w:sz w:val="20"/>
          <w:szCs w:val="20"/>
          <w:lang w:eastAsia="pt-BR"/>
        </w:rPr>
        <w:t>.2.</w:t>
      </w:r>
      <w:r w:rsidR="003A13AD" w:rsidRPr="00844ACE">
        <w:rPr>
          <w:rFonts w:ascii="Times New Roman" w:eastAsia="Times New Roman" w:hAnsi="Times New Roman" w:cs="Times New Roman"/>
          <w:sz w:val="20"/>
          <w:szCs w:val="20"/>
          <w:lang w:eastAsia="pt-BR"/>
        </w:rPr>
        <w:tab/>
        <w:t>Para a efetivação do pagamento das faturas exigir-se-á, no que lhe couber, o comprovante do recolhimento dos encargos trabalhistas, fiscais, previdenciários e apresentação do GRPS junto a CONTRATANTE.</w:t>
      </w:r>
    </w:p>
    <w:p w:rsidR="003A13AD" w:rsidRPr="00844ACE" w:rsidRDefault="004E6718" w:rsidP="003A13AD">
      <w:pPr>
        <w:shd w:val="clear" w:color="auto" w:fill="FFFFFF"/>
        <w:ind w:left="720" w:right="-21" w:hanging="720"/>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bCs/>
          <w:sz w:val="20"/>
          <w:szCs w:val="20"/>
          <w:lang w:eastAsia="pt-BR"/>
        </w:rPr>
        <w:t>1</w:t>
      </w:r>
      <w:r w:rsidR="001C0C06" w:rsidRPr="00844ACE">
        <w:rPr>
          <w:rFonts w:ascii="Times New Roman" w:eastAsia="Times New Roman" w:hAnsi="Times New Roman" w:cs="Times New Roman"/>
          <w:bCs/>
          <w:sz w:val="20"/>
          <w:szCs w:val="20"/>
          <w:lang w:eastAsia="pt-BR"/>
        </w:rPr>
        <w:t>9</w:t>
      </w:r>
      <w:r w:rsidR="003A13AD" w:rsidRPr="00844ACE">
        <w:rPr>
          <w:rFonts w:ascii="Times New Roman" w:eastAsia="Times New Roman" w:hAnsi="Times New Roman" w:cs="Times New Roman"/>
          <w:bCs/>
          <w:sz w:val="20"/>
          <w:szCs w:val="20"/>
          <w:lang w:eastAsia="pt-BR"/>
        </w:rPr>
        <w:t>.3</w:t>
      </w:r>
      <w:r w:rsidRPr="00844ACE">
        <w:rPr>
          <w:rFonts w:ascii="Times New Roman" w:eastAsia="Times New Roman" w:hAnsi="Times New Roman" w:cs="Times New Roman"/>
          <w:bCs/>
          <w:sz w:val="20"/>
          <w:szCs w:val="20"/>
          <w:lang w:eastAsia="pt-BR"/>
        </w:rPr>
        <w:t>.</w:t>
      </w:r>
      <w:r w:rsidR="003A13AD" w:rsidRPr="00844ACE">
        <w:rPr>
          <w:rFonts w:ascii="Times New Roman" w:eastAsia="Times New Roman" w:hAnsi="Times New Roman" w:cs="Times New Roman"/>
          <w:b/>
          <w:bCs/>
          <w:sz w:val="20"/>
          <w:szCs w:val="20"/>
          <w:lang w:eastAsia="pt-BR"/>
        </w:rPr>
        <w:tab/>
      </w:r>
      <w:r w:rsidR="003A13AD" w:rsidRPr="00844ACE">
        <w:rPr>
          <w:rFonts w:ascii="Times New Roman" w:eastAsia="Times New Roman" w:hAnsi="Times New Roman" w:cs="Times New Roman"/>
          <w:sz w:val="20"/>
          <w:szCs w:val="20"/>
          <w:lang w:eastAsia="pt-BR"/>
        </w:rPr>
        <w:t>Havendo necessidade de modificação, aumento ou diminuição do quantitativo, será na forma permitida pelo § 1º do art. 65 da Lei nº 8.666/93, a mesma será realizada respeitando a proporcionalidade do preço, com que concorda a CONTRATADA;</w:t>
      </w:r>
    </w:p>
    <w:p w:rsidR="003A13AD" w:rsidRPr="00844ACE" w:rsidRDefault="001C0C06" w:rsidP="003A13AD">
      <w:pPr>
        <w:tabs>
          <w:tab w:val="left" w:pos="567"/>
        </w:tabs>
        <w:spacing w:after="120" w:line="240" w:lineRule="auto"/>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20</w:t>
      </w:r>
      <w:r w:rsidR="004E6718" w:rsidRPr="00844ACE">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DOS RECURSOS ORÇAMENTÁRIOS</w:t>
      </w:r>
    </w:p>
    <w:p w:rsidR="00C15969" w:rsidRPr="00844ACE" w:rsidRDefault="001C0C06" w:rsidP="004E6718">
      <w:pPr>
        <w:shd w:val="clear" w:color="auto" w:fill="FFFFFF"/>
        <w:spacing w:after="0" w:line="240" w:lineRule="auto"/>
        <w:ind w:left="567" w:right="-21"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20</w:t>
      </w:r>
      <w:r w:rsidR="004E6718" w:rsidRPr="00844ACE">
        <w:rPr>
          <w:rFonts w:ascii="Times New Roman" w:eastAsia="Times New Roman" w:hAnsi="Times New Roman" w:cs="Times New Roman"/>
          <w:sz w:val="20"/>
          <w:szCs w:val="20"/>
          <w:lang w:eastAsia="pt-BR"/>
        </w:rPr>
        <w:t>.1.</w:t>
      </w:r>
      <w:r w:rsidR="00C15969" w:rsidRPr="00844ACE">
        <w:rPr>
          <w:rFonts w:ascii="Times New Roman" w:eastAsia="Times New Roman" w:hAnsi="Times New Roman" w:cs="Times New Roman"/>
          <w:sz w:val="20"/>
          <w:szCs w:val="20"/>
          <w:lang w:eastAsia="pt-BR"/>
        </w:rPr>
        <w:t xml:space="preserve"> </w:t>
      </w:r>
      <w:r w:rsidR="004E6718" w:rsidRPr="00844ACE">
        <w:rPr>
          <w:rFonts w:ascii="Times New Roman" w:eastAsia="Times New Roman" w:hAnsi="Times New Roman" w:cs="Times New Roman"/>
          <w:sz w:val="20"/>
          <w:szCs w:val="20"/>
          <w:lang w:eastAsia="pt-BR"/>
        </w:rPr>
        <w:t xml:space="preserve"> </w:t>
      </w:r>
      <w:r w:rsidR="00C15969" w:rsidRPr="00844ACE">
        <w:rPr>
          <w:rFonts w:ascii="Times New Roman" w:eastAsia="Times New Roman" w:hAnsi="Times New Roman" w:cs="Times New Roman"/>
          <w:sz w:val="20"/>
          <w:szCs w:val="20"/>
          <w:lang w:eastAsia="pt-BR"/>
        </w:rPr>
        <w:t xml:space="preserve">Os objetos desta licitação serão para atender as necessidades </w:t>
      </w:r>
      <w:proofErr w:type="gramStart"/>
      <w:r w:rsidR="00C15969" w:rsidRPr="00844ACE">
        <w:rPr>
          <w:rFonts w:ascii="Times New Roman" w:eastAsia="Times New Roman" w:hAnsi="Times New Roman" w:cs="Times New Roman"/>
          <w:sz w:val="20"/>
          <w:szCs w:val="20"/>
          <w:lang w:eastAsia="pt-BR"/>
        </w:rPr>
        <w:t>do CÂMARA</w:t>
      </w:r>
      <w:proofErr w:type="gramEnd"/>
      <w:r w:rsidR="00C15969" w:rsidRPr="00844ACE">
        <w:rPr>
          <w:rFonts w:ascii="Times New Roman" w:eastAsia="Times New Roman" w:hAnsi="Times New Roman" w:cs="Times New Roman"/>
          <w:sz w:val="20"/>
          <w:szCs w:val="20"/>
          <w:lang w:eastAsia="pt-BR"/>
        </w:rPr>
        <w:t xml:space="preserve"> MUNICIPAL DE GUAJARÁ-MIRIM</w:t>
      </w:r>
      <w:r w:rsidR="00C15969" w:rsidRPr="00844ACE">
        <w:rPr>
          <w:rFonts w:ascii="Times New Roman" w:eastAsia="Calibri" w:hAnsi="Times New Roman" w:cs="Times New Roman"/>
          <w:sz w:val="20"/>
          <w:szCs w:val="20"/>
          <w:lang w:eastAsia="pt-BR"/>
        </w:rPr>
        <w:t>,</w:t>
      </w:r>
      <w:r w:rsidR="00C15969" w:rsidRPr="00844ACE">
        <w:rPr>
          <w:rFonts w:ascii="Times New Roman" w:eastAsia="Times New Roman" w:hAnsi="Times New Roman" w:cs="Times New Roman"/>
          <w:sz w:val="20"/>
          <w:szCs w:val="20"/>
          <w:lang w:eastAsia="pt-BR"/>
        </w:rPr>
        <w:t xml:space="preserve"> conforme quadro de detalhamento de despesa abaixo, com um valor médio previsto para a contratação de </w:t>
      </w:r>
      <w:r w:rsidR="00C15969" w:rsidRPr="00844ACE">
        <w:rPr>
          <w:rFonts w:ascii="Times New Roman" w:eastAsia="Times New Roman" w:hAnsi="Times New Roman" w:cs="Times New Roman"/>
          <w:b/>
          <w:i/>
          <w:sz w:val="20"/>
          <w:szCs w:val="20"/>
          <w:lang w:eastAsia="pt-BR"/>
        </w:rPr>
        <w:t>R$ 45.345,00 (</w:t>
      </w:r>
      <w:r w:rsidR="00150904">
        <w:rPr>
          <w:rFonts w:ascii="Times New Roman" w:eastAsia="Times New Roman" w:hAnsi="Times New Roman" w:cs="Times New Roman"/>
          <w:b/>
          <w:i/>
          <w:sz w:val="20"/>
          <w:szCs w:val="20"/>
          <w:lang w:eastAsia="pt-BR"/>
        </w:rPr>
        <w:t>q</w:t>
      </w:r>
      <w:r w:rsidR="00C15969" w:rsidRPr="00844ACE">
        <w:rPr>
          <w:rFonts w:ascii="Times New Roman" w:eastAsia="Times New Roman" w:hAnsi="Times New Roman" w:cs="Times New Roman"/>
          <w:b/>
          <w:i/>
          <w:sz w:val="20"/>
          <w:szCs w:val="20"/>
          <w:lang w:eastAsia="pt-BR"/>
        </w:rPr>
        <w:t>uarentas e cinco mil ,trezentos e quarenta e cinco reais).</w:t>
      </w:r>
      <w:r w:rsidR="00C15969" w:rsidRPr="00844ACE">
        <w:rPr>
          <w:rFonts w:ascii="Times New Roman" w:eastAsia="Times New Roman" w:hAnsi="Times New Roman" w:cs="Times New Roman"/>
          <w:sz w:val="20"/>
          <w:szCs w:val="20"/>
          <w:lang w:eastAsia="pt-BR"/>
        </w:rPr>
        <w:t xml:space="preserve"> Distribuído na programação abaixo relacionada.</w:t>
      </w:r>
    </w:p>
    <w:p w:rsidR="004E6718" w:rsidRPr="00844ACE" w:rsidRDefault="004E6718" w:rsidP="004E6718">
      <w:pPr>
        <w:shd w:val="clear" w:color="auto" w:fill="FFFFFF"/>
        <w:spacing w:after="0" w:line="240" w:lineRule="auto"/>
        <w:ind w:left="567" w:right="-21" w:hanging="567"/>
        <w:jc w:val="both"/>
        <w:rPr>
          <w:rFonts w:ascii="Times New Roman" w:eastAsia="Times New Roman" w:hAnsi="Times New Roman" w:cs="Times New Roman"/>
          <w:sz w:val="20"/>
          <w:szCs w:val="20"/>
          <w:lang w:eastAsia="pt-BR"/>
        </w:rPr>
      </w:pPr>
    </w:p>
    <w:p w:rsidR="00C15969" w:rsidRPr="00844ACE" w:rsidRDefault="003A13AD" w:rsidP="004E6718">
      <w:pPr>
        <w:tabs>
          <w:tab w:val="left" w:pos="567"/>
        </w:tabs>
        <w:spacing w:after="0" w:line="240" w:lineRule="auto"/>
        <w:ind w:left="567"/>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UNIDADE ORÇAMENTÁRIA:</w:t>
      </w:r>
    </w:p>
    <w:p w:rsidR="004E6718" w:rsidRPr="00844ACE" w:rsidRDefault="003A13AD" w:rsidP="004E6718">
      <w:pPr>
        <w:tabs>
          <w:tab w:val="left" w:pos="567"/>
        </w:tabs>
        <w:spacing w:after="0" w:line="240" w:lineRule="auto"/>
        <w:ind w:left="567"/>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 xml:space="preserve">010100 – CÂMARA MUNICIPAL PROJETO/ATIVIDADE: </w:t>
      </w:r>
    </w:p>
    <w:p w:rsidR="003A13AD" w:rsidRPr="00844ACE" w:rsidRDefault="003A13AD" w:rsidP="004E6718">
      <w:pPr>
        <w:tabs>
          <w:tab w:val="left" w:pos="567"/>
        </w:tabs>
        <w:spacing w:after="0" w:line="240" w:lineRule="auto"/>
        <w:ind w:left="567"/>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01.031.0016.0113.0000-MANUTENÇÃO DAS ATIVIDADES LEGISLATIVAS;</w:t>
      </w:r>
    </w:p>
    <w:p w:rsidR="003A13AD" w:rsidRPr="00844ACE" w:rsidRDefault="004E6718" w:rsidP="004E6718">
      <w:pPr>
        <w:tabs>
          <w:tab w:val="left" w:pos="567"/>
        </w:tabs>
        <w:spacing w:after="0" w:line="240" w:lineRule="auto"/>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 xml:space="preserve">         </w:t>
      </w:r>
      <w:r w:rsidR="00167A3F" w:rsidRPr="00844ACE">
        <w:rPr>
          <w:rFonts w:ascii="Times New Roman" w:eastAsia="Times New Roman" w:hAnsi="Times New Roman" w:cs="Times New Roman"/>
          <w:b/>
          <w:sz w:val="20"/>
          <w:szCs w:val="20"/>
          <w:lang w:eastAsia="pt-BR"/>
        </w:rPr>
        <w:t xml:space="preserve">  </w:t>
      </w:r>
      <w:r w:rsidR="00C15969" w:rsidRPr="00844ACE">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CATEGORIA ECONÔMICA: 3.3.90.3</w:t>
      </w:r>
      <w:r w:rsidRPr="00844ACE">
        <w:rPr>
          <w:rFonts w:ascii="Times New Roman" w:eastAsia="Times New Roman" w:hAnsi="Times New Roman" w:cs="Times New Roman"/>
          <w:b/>
          <w:sz w:val="20"/>
          <w:szCs w:val="20"/>
          <w:lang w:eastAsia="pt-BR"/>
        </w:rPr>
        <w:t>0</w:t>
      </w:r>
      <w:r w:rsidR="003A13AD" w:rsidRPr="00844ACE">
        <w:rPr>
          <w:rFonts w:ascii="Times New Roman" w:eastAsia="Times New Roman" w:hAnsi="Times New Roman" w:cs="Times New Roman"/>
          <w:b/>
          <w:sz w:val="20"/>
          <w:szCs w:val="20"/>
          <w:lang w:eastAsia="pt-BR"/>
        </w:rPr>
        <w:t>.00</w:t>
      </w:r>
      <w:r w:rsidR="004A4D29">
        <w:rPr>
          <w:rFonts w:ascii="Times New Roman" w:eastAsia="Times New Roman" w:hAnsi="Times New Roman" w:cs="Times New Roman"/>
          <w:b/>
          <w:sz w:val="20"/>
          <w:szCs w:val="20"/>
          <w:lang w:eastAsia="pt-BR"/>
        </w:rPr>
        <w:t xml:space="preserve"> – </w:t>
      </w:r>
      <w:r w:rsidR="003A13AD" w:rsidRPr="00844ACE">
        <w:rPr>
          <w:rFonts w:ascii="Times New Roman" w:eastAsia="Times New Roman" w:hAnsi="Times New Roman" w:cs="Times New Roman"/>
          <w:b/>
          <w:sz w:val="20"/>
          <w:szCs w:val="20"/>
          <w:lang w:eastAsia="pt-BR"/>
        </w:rPr>
        <w:t>MATERIAL DE CONSUMO</w:t>
      </w:r>
    </w:p>
    <w:p w:rsidR="003A13AD" w:rsidRPr="00844ACE" w:rsidRDefault="004E6718" w:rsidP="004E6718">
      <w:pPr>
        <w:tabs>
          <w:tab w:val="left" w:pos="567"/>
        </w:tabs>
        <w:spacing w:after="0" w:line="240" w:lineRule="auto"/>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 xml:space="preserve">         </w:t>
      </w:r>
      <w:r w:rsidR="00C15969" w:rsidRPr="00844ACE">
        <w:rPr>
          <w:rFonts w:ascii="Times New Roman" w:eastAsia="Times New Roman" w:hAnsi="Times New Roman" w:cs="Times New Roman"/>
          <w:b/>
          <w:sz w:val="20"/>
          <w:szCs w:val="20"/>
          <w:lang w:eastAsia="pt-BR"/>
        </w:rPr>
        <w:t xml:space="preserve"> </w:t>
      </w:r>
      <w:r w:rsidR="00167A3F" w:rsidRPr="00844ACE">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FICHA: 012.</w:t>
      </w:r>
    </w:p>
    <w:p w:rsidR="004E6718" w:rsidRPr="00844ACE" w:rsidRDefault="004E6718" w:rsidP="004E6718">
      <w:pPr>
        <w:tabs>
          <w:tab w:val="left" w:pos="567"/>
        </w:tabs>
        <w:spacing w:after="0" w:line="240" w:lineRule="auto"/>
        <w:rPr>
          <w:rFonts w:ascii="Times New Roman" w:eastAsia="Times New Roman" w:hAnsi="Times New Roman" w:cs="Times New Roman"/>
          <w:b/>
          <w:sz w:val="20"/>
          <w:szCs w:val="20"/>
          <w:lang w:eastAsia="pt-BR"/>
        </w:rPr>
      </w:pPr>
    </w:p>
    <w:p w:rsidR="003A13AD" w:rsidRPr="00844ACE" w:rsidRDefault="004E6718" w:rsidP="003A13AD">
      <w:pPr>
        <w:tabs>
          <w:tab w:val="left" w:pos="567"/>
        </w:tabs>
        <w:spacing w:after="120" w:line="240" w:lineRule="auto"/>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2</w:t>
      </w:r>
      <w:r w:rsidR="001C0C06" w:rsidRPr="00844ACE">
        <w:rPr>
          <w:rFonts w:ascii="Times New Roman" w:eastAsia="Times New Roman" w:hAnsi="Times New Roman" w:cs="Times New Roman"/>
          <w:b/>
          <w:sz w:val="20"/>
          <w:szCs w:val="20"/>
          <w:lang w:eastAsia="pt-BR"/>
        </w:rPr>
        <w:t>1</w:t>
      </w:r>
      <w:r w:rsidRPr="00844ACE">
        <w:rPr>
          <w:rFonts w:ascii="Times New Roman" w:eastAsia="Times New Roman" w:hAnsi="Times New Roman" w:cs="Times New Roman"/>
          <w:b/>
          <w:sz w:val="20"/>
          <w:szCs w:val="20"/>
          <w:lang w:eastAsia="pt-BR"/>
        </w:rPr>
        <w:t xml:space="preserve">.  </w:t>
      </w:r>
      <w:r w:rsidR="006165AA" w:rsidRPr="00844ACE">
        <w:rPr>
          <w:rFonts w:ascii="Times New Roman" w:eastAsia="Times New Roman" w:hAnsi="Times New Roman" w:cs="Times New Roman"/>
          <w:b/>
          <w:sz w:val="20"/>
          <w:szCs w:val="20"/>
          <w:lang w:eastAsia="pt-BR"/>
        </w:rPr>
        <w:t xml:space="preserve">   </w:t>
      </w:r>
      <w:r w:rsidRPr="00844ACE">
        <w:rPr>
          <w:rFonts w:ascii="Times New Roman" w:eastAsia="Times New Roman" w:hAnsi="Times New Roman" w:cs="Times New Roman"/>
          <w:b/>
          <w:sz w:val="20"/>
          <w:szCs w:val="20"/>
          <w:lang w:eastAsia="pt-BR"/>
        </w:rPr>
        <w:t xml:space="preserve"> </w:t>
      </w:r>
      <w:r w:rsidR="003A13AD" w:rsidRPr="00844ACE">
        <w:rPr>
          <w:rFonts w:ascii="Times New Roman" w:eastAsia="Times New Roman" w:hAnsi="Times New Roman" w:cs="Times New Roman"/>
          <w:b/>
          <w:sz w:val="20"/>
          <w:szCs w:val="20"/>
          <w:lang w:eastAsia="pt-BR"/>
        </w:rPr>
        <w:t>DO RECEBIMENTO E DO PAGAMENTO</w:t>
      </w:r>
    </w:p>
    <w:p w:rsidR="003A13AD" w:rsidRPr="00844ACE" w:rsidRDefault="004E6718" w:rsidP="006165AA">
      <w:pPr>
        <w:tabs>
          <w:tab w:val="left" w:pos="567"/>
        </w:tabs>
        <w:spacing w:after="120" w:line="240" w:lineRule="auto"/>
        <w:ind w:left="567"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w:t>
      </w:r>
      <w:r w:rsidR="001C0C06" w:rsidRPr="00844ACE">
        <w:rPr>
          <w:rFonts w:ascii="Times New Roman" w:eastAsia="Times New Roman" w:hAnsi="Times New Roman" w:cs="Times New Roman"/>
          <w:sz w:val="20"/>
          <w:szCs w:val="20"/>
          <w:lang w:eastAsia="pt-BR"/>
        </w:rPr>
        <w:t>1</w:t>
      </w:r>
      <w:r w:rsidRPr="00844ACE">
        <w:rPr>
          <w:rFonts w:ascii="Times New Roman" w:eastAsia="Times New Roman" w:hAnsi="Times New Roman" w:cs="Times New Roman"/>
          <w:sz w:val="20"/>
          <w:szCs w:val="20"/>
          <w:lang w:eastAsia="pt-BR"/>
        </w:rPr>
        <w:t>.1.</w:t>
      </w:r>
      <w:r w:rsidR="006165AA"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O pagamento será efetuado através de ordem bancária e depósito em conta corrente, indicada pela Contratada, à vista da fatura/nota fiscal apresentada, devidamente atestada pelo gestor do contrato, até o 10º (décimo) dia corridos após a entrega regular do material, sendo efetuada a retenção na fonte dos tributos e contribuições elencadas nas disposições determinadas pelos órgãos fiscais e fazendários, em conformidade com as legislações e instruções normativas vigentes.</w:t>
      </w:r>
    </w:p>
    <w:p w:rsidR="003A13AD" w:rsidRPr="00844ACE" w:rsidRDefault="004E6718" w:rsidP="003A13AD">
      <w:pPr>
        <w:tabs>
          <w:tab w:val="left" w:pos="851"/>
        </w:tabs>
        <w:spacing w:after="120" w:line="240" w:lineRule="auto"/>
        <w:ind w:left="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20</w:t>
      </w:r>
      <w:r w:rsidR="003A13AD" w:rsidRPr="00844ACE">
        <w:rPr>
          <w:rFonts w:ascii="Times New Roman" w:eastAsia="Times New Roman" w:hAnsi="Times New Roman" w:cs="Times New Roman"/>
          <w:sz w:val="20"/>
          <w:szCs w:val="20"/>
          <w:lang w:eastAsia="pt-BR"/>
        </w:rPr>
        <w:t>.1.1. Para fins do disposto no item 15.1, considerar-se-á como sendo a data do pagamento a data da emissão da ordem bancária.</w:t>
      </w:r>
    </w:p>
    <w:p w:rsidR="003A13AD" w:rsidRPr="00844ACE" w:rsidRDefault="004E6718" w:rsidP="006165AA">
      <w:pPr>
        <w:tabs>
          <w:tab w:val="left" w:pos="567"/>
        </w:tabs>
        <w:spacing w:after="120" w:line="240" w:lineRule="auto"/>
        <w:ind w:left="567"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w:t>
      </w:r>
      <w:r w:rsidR="001C0C06" w:rsidRPr="00844ACE">
        <w:rPr>
          <w:rFonts w:ascii="Times New Roman" w:eastAsia="Times New Roman" w:hAnsi="Times New Roman" w:cs="Times New Roman"/>
          <w:sz w:val="20"/>
          <w:szCs w:val="20"/>
          <w:lang w:eastAsia="pt-BR"/>
        </w:rPr>
        <w:t>1</w:t>
      </w:r>
      <w:r w:rsidR="00C15969" w:rsidRPr="00844ACE">
        <w:rPr>
          <w:rFonts w:ascii="Times New Roman" w:eastAsia="Times New Roman" w:hAnsi="Times New Roman" w:cs="Times New Roman"/>
          <w:sz w:val="20"/>
          <w:szCs w:val="20"/>
          <w:lang w:eastAsia="pt-BR"/>
        </w:rPr>
        <w:t>.2</w:t>
      </w:r>
      <w:proofErr w:type="gramStart"/>
      <w:r w:rsidR="003A13AD" w:rsidRPr="00844ACE">
        <w:rPr>
          <w:rFonts w:ascii="Times New Roman" w:eastAsia="Times New Roman" w:hAnsi="Times New Roman" w:cs="Times New Roman"/>
          <w:sz w:val="20"/>
          <w:szCs w:val="20"/>
          <w:lang w:eastAsia="pt-BR"/>
        </w:rPr>
        <w:t xml:space="preserve"> </w:t>
      </w:r>
      <w:r w:rsidR="001E05AD">
        <w:rPr>
          <w:rFonts w:ascii="Times New Roman" w:eastAsia="Times New Roman" w:hAnsi="Times New Roman" w:cs="Times New Roman"/>
          <w:sz w:val="20"/>
          <w:szCs w:val="20"/>
          <w:lang w:eastAsia="pt-BR"/>
        </w:rPr>
        <w:t xml:space="preserve"> </w:t>
      </w:r>
      <w:proofErr w:type="gramEnd"/>
      <w:r w:rsidR="003A13AD" w:rsidRPr="00844ACE">
        <w:rPr>
          <w:rFonts w:ascii="Times New Roman" w:eastAsia="Times New Roman" w:hAnsi="Times New Roman" w:cs="Times New Roman"/>
          <w:sz w:val="20"/>
          <w:szCs w:val="20"/>
          <w:lang w:eastAsia="pt-BR"/>
        </w:rPr>
        <w:t>A fatura/nota fiscal deverá ser entregue na sede da Câmara Municipal de Guajará-Mirim, no endereço mencionado no preâmbulo deste Edital.</w:t>
      </w:r>
    </w:p>
    <w:p w:rsidR="003A13AD" w:rsidRPr="00844ACE" w:rsidRDefault="004E6718" w:rsidP="00C15969">
      <w:pPr>
        <w:tabs>
          <w:tab w:val="left" w:pos="851"/>
        </w:tabs>
        <w:spacing w:after="120" w:line="240" w:lineRule="auto"/>
        <w:ind w:left="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20</w:t>
      </w:r>
      <w:r w:rsidR="00C15969" w:rsidRPr="00844ACE">
        <w:rPr>
          <w:rFonts w:ascii="Times New Roman" w:eastAsia="Times New Roman" w:hAnsi="Times New Roman" w:cs="Times New Roman"/>
          <w:sz w:val="20"/>
          <w:szCs w:val="20"/>
          <w:lang w:eastAsia="pt-BR"/>
        </w:rPr>
        <w:t>.2.1</w:t>
      </w:r>
      <w:r w:rsidR="003A13AD" w:rsidRPr="00844ACE">
        <w:rPr>
          <w:rFonts w:ascii="Times New Roman" w:eastAsia="Times New Roman" w:hAnsi="Times New Roman" w:cs="Times New Roman"/>
          <w:sz w:val="20"/>
          <w:szCs w:val="20"/>
          <w:lang w:eastAsia="pt-BR"/>
        </w:rPr>
        <w:t>Deve acompanhar a fatura toda a documentação necessária à comprovação de que a contratada mantém-se regular em todas as condições previstas para habilitação no certame.</w:t>
      </w:r>
    </w:p>
    <w:p w:rsidR="003A13AD" w:rsidRPr="00844ACE" w:rsidRDefault="004E6718" w:rsidP="006165AA">
      <w:pPr>
        <w:tabs>
          <w:tab w:val="left" w:pos="567"/>
        </w:tabs>
        <w:spacing w:after="120" w:line="240" w:lineRule="auto"/>
        <w:ind w:left="567"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w:t>
      </w:r>
      <w:r w:rsidR="001C0C06" w:rsidRPr="00844ACE">
        <w:rPr>
          <w:rFonts w:ascii="Times New Roman" w:eastAsia="Times New Roman" w:hAnsi="Times New Roman" w:cs="Times New Roman"/>
          <w:sz w:val="20"/>
          <w:szCs w:val="20"/>
          <w:lang w:eastAsia="pt-BR"/>
        </w:rPr>
        <w:t>1</w:t>
      </w:r>
      <w:r w:rsidR="00C15969" w:rsidRPr="00844ACE">
        <w:rPr>
          <w:rFonts w:ascii="Times New Roman" w:eastAsia="Times New Roman" w:hAnsi="Times New Roman" w:cs="Times New Roman"/>
          <w:sz w:val="20"/>
          <w:szCs w:val="20"/>
          <w:lang w:eastAsia="pt-BR"/>
        </w:rPr>
        <w:t>.3.</w:t>
      </w:r>
      <w:r w:rsidR="006165AA"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 xml:space="preserve"> A fatura/nota fiscal que for apresentada com erro será devolvida ao contratado para retificação e</w:t>
      </w:r>
      <w:proofErr w:type="gramStart"/>
      <w:r w:rsidR="003A13AD" w:rsidRPr="00844ACE">
        <w:rPr>
          <w:rFonts w:ascii="Times New Roman" w:eastAsia="Times New Roman" w:hAnsi="Times New Roman" w:cs="Times New Roman"/>
          <w:sz w:val="20"/>
          <w:szCs w:val="20"/>
          <w:lang w:eastAsia="pt-BR"/>
        </w:rPr>
        <w:t xml:space="preserve"> </w:t>
      </w:r>
      <w:r w:rsidR="006165AA" w:rsidRPr="00844ACE">
        <w:rPr>
          <w:rFonts w:ascii="Times New Roman" w:eastAsia="Times New Roman" w:hAnsi="Times New Roman" w:cs="Times New Roman"/>
          <w:sz w:val="20"/>
          <w:szCs w:val="20"/>
          <w:lang w:eastAsia="pt-BR"/>
        </w:rPr>
        <w:t xml:space="preserve">  </w:t>
      </w:r>
      <w:proofErr w:type="gramEnd"/>
      <w:r w:rsidR="003A13AD" w:rsidRPr="00844ACE">
        <w:rPr>
          <w:rFonts w:ascii="Times New Roman" w:eastAsia="Times New Roman" w:hAnsi="Times New Roman" w:cs="Times New Roman"/>
          <w:sz w:val="20"/>
          <w:szCs w:val="20"/>
          <w:lang w:eastAsia="pt-BR"/>
        </w:rPr>
        <w:t>reapresentação acrescentando-se, no prazo fixado no item 15.1, os dias que se passarem entre a data da devolução e a da reapresentação.</w:t>
      </w:r>
    </w:p>
    <w:p w:rsidR="003A13AD" w:rsidRPr="00844ACE" w:rsidRDefault="004E6718" w:rsidP="006165AA">
      <w:pPr>
        <w:tabs>
          <w:tab w:val="left" w:pos="567"/>
        </w:tabs>
        <w:spacing w:after="120" w:line="240" w:lineRule="auto"/>
        <w:ind w:left="284" w:hanging="284"/>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w:t>
      </w:r>
      <w:r w:rsidR="001C0C06" w:rsidRPr="00844ACE">
        <w:rPr>
          <w:rFonts w:ascii="Times New Roman" w:eastAsia="Times New Roman" w:hAnsi="Times New Roman" w:cs="Times New Roman"/>
          <w:sz w:val="20"/>
          <w:szCs w:val="20"/>
          <w:lang w:eastAsia="pt-BR"/>
        </w:rPr>
        <w:t>1</w:t>
      </w:r>
      <w:r w:rsidR="00C15969" w:rsidRPr="00844ACE">
        <w:rPr>
          <w:rFonts w:ascii="Times New Roman" w:eastAsia="Times New Roman" w:hAnsi="Times New Roman" w:cs="Times New Roman"/>
          <w:sz w:val="20"/>
          <w:szCs w:val="20"/>
          <w:lang w:eastAsia="pt-BR"/>
        </w:rPr>
        <w:t>.4.</w:t>
      </w:r>
      <w:r w:rsidR="006165AA"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A Câmara Municipal poderá sustar o pagamento de qualquer fatura, no todo ou em parte, nos casos de:</w:t>
      </w:r>
    </w:p>
    <w:p w:rsidR="003A13AD" w:rsidRPr="00844ACE" w:rsidRDefault="004E6718" w:rsidP="00C15969">
      <w:pPr>
        <w:tabs>
          <w:tab w:val="left" w:pos="851"/>
        </w:tabs>
        <w:spacing w:after="120" w:line="240" w:lineRule="auto"/>
        <w:ind w:left="709"/>
        <w:jc w:val="both"/>
        <w:rPr>
          <w:rFonts w:ascii="Times New Roman" w:eastAsia="Times New Roman" w:hAnsi="Times New Roman" w:cs="Times New Roman"/>
          <w:sz w:val="20"/>
          <w:szCs w:val="20"/>
          <w:lang w:eastAsia="pt-BR"/>
        </w:rPr>
      </w:pPr>
      <w:proofErr w:type="gramStart"/>
      <w:r w:rsidRPr="00844ACE">
        <w:rPr>
          <w:rFonts w:ascii="Times New Roman" w:eastAsia="Times New Roman" w:hAnsi="Times New Roman" w:cs="Times New Roman"/>
          <w:sz w:val="20"/>
          <w:szCs w:val="20"/>
          <w:lang w:eastAsia="pt-BR"/>
        </w:rPr>
        <w:t>20</w:t>
      </w:r>
      <w:r w:rsidR="00C15969" w:rsidRPr="00844ACE">
        <w:rPr>
          <w:rFonts w:ascii="Times New Roman" w:eastAsia="Times New Roman" w:hAnsi="Times New Roman" w:cs="Times New Roman"/>
          <w:sz w:val="20"/>
          <w:szCs w:val="20"/>
          <w:lang w:eastAsia="pt-BR"/>
        </w:rPr>
        <w:t>.4.1.</w:t>
      </w:r>
      <w:proofErr w:type="gramEnd"/>
      <w:r w:rsidR="003A13AD" w:rsidRPr="00844ACE">
        <w:rPr>
          <w:rFonts w:ascii="Times New Roman" w:eastAsia="Times New Roman" w:hAnsi="Times New Roman" w:cs="Times New Roman"/>
          <w:sz w:val="20"/>
          <w:szCs w:val="20"/>
          <w:lang w:eastAsia="pt-BR"/>
        </w:rPr>
        <w:t>Existência de qualquer débito para com o Contratante;</w:t>
      </w:r>
    </w:p>
    <w:p w:rsidR="003A13AD" w:rsidRPr="00844ACE" w:rsidRDefault="004A4D29" w:rsidP="004E6718">
      <w:pPr>
        <w:tabs>
          <w:tab w:val="left" w:pos="851"/>
          <w:tab w:val="left" w:pos="1134"/>
        </w:tabs>
        <w:spacing w:after="120" w:line="240" w:lineRule="auto"/>
        <w:ind w:left="284" w:hanging="28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lastRenderedPageBreak/>
        <w:t xml:space="preserve">             </w:t>
      </w:r>
      <w:proofErr w:type="gramStart"/>
      <w:r w:rsidR="004E6718" w:rsidRPr="00844ACE">
        <w:rPr>
          <w:rFonts w:ascii="Times New Roman" w:eastAsia="Times New Roman" w:hAnsi="Times New Roman" w:cs="Times New Roman"/>
          <w:sz w:val="20"/>
          <w:szCs w:val="20"/>
          <w:lang w:eastAsia="pt-BR"/>
        </w:rPr>
        <w:t>20</w:t>
      </w:r>
      <w:r w:rsidR="00C15969" w:rsidRPr="00844ACE">
        <w:rPr>
          <w:rFonts w:ascii="Times New Roman" w:eastAsia="Times New Roman" w:hAnsi="Times New Roman" w:cs="Times New Roman"/>
          <w:sz w:val="20"/>
          <w:szCs w:val="20"/>
          <w:lang w:eastAsia="pt-BR"/>
        </w:rPr>
        <w:t>.4.2.</w:t>
      </w:r>
      <w:proofErr w:type="gramEnd"/>
      <w:r w:rsidR="003A13AD" w:rsidRPr="00844ACE">
        <w:rPr>
          <w:rFonts w:ascii="Times New Roman" w:eastAsia="Times New Roman" w:hAnsi="Times New Roman" w:cs="Times New Roman"/>
          <w:sz w:val="20"/>
          <w:szCs w:val="20"/>
          <w:lang w:eastAsia="pt-BR"/>
        </w:rPr>
        <w:t>Se os produtos ofertados não estiverem de acordo com a especificação apresentada e aceita;</w:t>
      </w:r>
    </w:p>
    <w:p w:rsidR="003A13AD" w:rsidRDefault="004E6718" w:rsidP="00C15969">
      <w:pPr>
        <w:tabs>
          <w:tab w:val="left" w:pos="851"/>
          <w:tab w:val="left" w:pos="1134"/>
        </w:tabs>
        <w:spacing w:after="120" w:line="240" w:lineRule="auto"/>
        <w:ind w:left="709"/>
        <w:jc w:val="both"/>
        <w:rPr>
          <w:rFonts w:ascii="Times New Roman" w:eastAsia="Times New Roman" w:hAnsi="Times New Roman" w:cs="Times New Roman"/>
          <w:sz w:val="20"/>
          <w:szCs w:val="20"/>
          <w:lang w:eastAsia="pt-BR"/>
        </w:rPr>
      </w:pPr>
      <w:proofErr w:type="gramStart"/>
      <w:r w:rsidRPr="00844ACE">
        <w:rPr>
          <w:rFonts w:ascii="Times New Roman" w:eastAsia="Times New Roman" w:hAnsi="Times New Roman" w:cs="Times New Roman"/>
          <w:sz w:val="20"/>
          <w:szCs w:val="20"/>
          <w:lang w:eastAsia="pt-BR"/>
        </w:rPr>
        <w:t>20</w:t>
      </w:r>
      <w:r w:rsidR="00C15969" w:rsidRPr="00844ACE">
        <w:rPr>
          <w:rFonts w:ascii="Times New Roman" w:eastAsia="Times New Roman" w:hAnsi="Times New Roman" w:cs="Times New Roman"/>
          <w:sz w:val="20"/>
          <w:szCs w:val="20"/>
          <w:lang w:eastAsia="pt-BR"/>
        </w:rPr>
        <w:t>.4.3.</w:t>
      </w:r>
      <w:proofErr w:type="gramEnd"/>
      <w:r w:rsidR="003A13AD" w:rsidRPr="00844ACE">
        <w:rPr>
          <w:rFonts w:ascii="Times New Roman" w:eastAsia="Times New Roman" w:hAnsi="Times New Roman" w:cs="Times New Roman"/>
          <w:sz w:val="20"/>
          <w:szCs w:val="20"/>
          <w:lang w:eastAsia="pt-BR"/>
        </w:rPr>
        <w:t>Não forem mantidas as condições de habilitação previstas para o certame.</w:t>
      </w:r>
    </w:p>
    <w:p w:rsidR="001710DE" w:rsidRPr="00844ACE" w:rsidRDefault="001710DE" w:rsidP="00C15969">
      <w:pPr>
        <w:tabs>
          <w:tab w:val="left" w:pos="851"/>
          <w:tab w:val="left" w:pos="1134"/>
        </w:tabs>
        <w:spacing w:after="120" w:line="240" w:lineRule="auto"/>
        <w:ind w:left="709"/>
        <w:jc w:val="both"/>
        <w:rPr>
          <w:rFonts w:ascii="Times New Roman" w:eastAsia="Times New Roman" w:hAnsi="Times New Roman" w:cs="Times New Roman"/>
          <w:sz w:val="20"/>
          <w:szCs w:val="20"/>
          <w:lang w:eastAsia="pt-BR"/>
        </w:rPr>
      </w:pPr>
    </w:p>
    <w:p w:rsidR="003A13AD" w:rsidRPr="00844ACE" w:rsidRDefault="004E6718" w:rsidP="006165AA">
      <w:pPr>
        <w:spacing w:after="120" w:line="240" w:lineRule="auto"/>
        <w:ind w:left="567" w:hanging="567"/>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b/>
          <w:sz w:val="20"/>
          <w:szCs w:val="20"/>
          <w:lang w:eastAsia="pt-BR"/>
        </w:rPr>
        <w:t>2</w:t>
      </w:r>
      <w:r w:rsidR="001C0C06" w:rsidRPr="00844ACE">
        <w:rPr>
          <w:rFonts w:ascii="Times New Roman" w:eastAsia="Times New Roman" w:hAnsi="Times New Roman" w:cs="Times New Roman"/>
          <w:b/>
          <w:sz w:val="20"/>
          <w:szCs w:val="20"/>
          <w:lang w:eastAsia="pt-BR"/>
        </w:rPr>
        <w:t>2</w:t>
      </w:r>
      <w:r w:rsidR="00C15969" w:rsidRPr="00844ACE">
        <w:rPr>
          <w:rFonts w:ascii="Times New Roman" w:eastAsia="Times New Roman" w:hAnsi="Times New Roman" w:cs="Times New Roman"/>
          <w:b/>
          <w:sz w:val="20"/>
          <w:szCs w:val="20"/>
          <w:lang w:eastAsia="pt-BR"/>
        </w:rPr>
        <w:t>.</w:t>
      </w:r>
      <w:r w:rsidR="003A13AD" w:rsidRPr="00844ACE">
        <w:rPr>
          <w:rFonts w:ascii="Times New Roman" w:eastAsia="Times New Roman" w:hAnsi="Times New Roman" w:cs="Times New Roman"/>
          <w:sz w:val="20"/>
          <w:szCs w:val="20"/>
          <w:lang w:eastAsia="pt-BR"/>
        </w:rPr>
        <w:t xml:space="preserve"> </w:t>
      </w:r>
      <w:r w:rsidR="006165AA" w:rsidRPr="00844ACE">
        <w:rPr>
          <w:rFonts w:ascii="Times New Roman" w:eastAsia="Times New Roman" w:hAnsi="Times New Roman" w:cs="Times New Roman"/>
          <w:sz w:val="20"/>
          <w:szCs w:val="20"/>
          <w:lang w:eastAsia="pt-BR"/>
        </w:rPr>
        <w:t xml:space="preserve">     </w:t>
      </w:r>
      <w:r w:rsidR="003A13AD" w:rsidRPr="00844ACE">
        <w:rPr>
          <w:rFonts w:ascii="Times New Roman" w:eastAsia="Times New Roman" w:hAnsi="Times New Roman" w:cs="Times New Roman"/>
          <w:sz w:val="20"/>
          <w:szCs w:val="20"/>
          <w:lang w:eastAsia="pt-BR"/>
        </w:rPr>
        <w:t xml:space="preserve">Em conformidade com os artigos </w:t>
      </w:r>
      <w:smartTag w:uri="urn:schemas-microsoft-com:office:smarttags" w:element="metricconverter">
        <w:smartTagPr>
          <w:attr w:name="ProductID" w:val="73 a"/>
        </w:smartTagPr>
        <w:r w:rsidR="003A13AD" w:rsidRPr="00844ACE">
          <w:rPr>
            <w:rFonts w:ascii="Times New Roman" w:eastAsia="Times New Roman" w:hAnsi="Times New Roman" w:cs="Times New Roman"/>
            <w:sz w:val="20"/>
            <w:szCs w:val="20"/>
            <w:lang w:eastAsia="pt-BR"/>
          </w:rPr>
          <w:t>73 a</w:t>
        </w:r>
      </w:smartTag>
      <w:r w:rsidR="003A13AD" w:rsidRPr="00844ACE">
        <w:rPr>
          <w:rFonts w:ascii="Times New Roman" w:eastAsia="Times New Roman" w:hAnsi="Times New Roman" w:cs="Times New Roman"/>
          <w:sz w:val="20"/>
          <w:szCs w:val="20"/>
          <w:lang w:eastAsia="pt-BR"/>
        </w:rPr>
        <w:t xml:space="preserve"> 76 da Lei nº. 8666</w:t>
      </w:r>
      <w:r w:rsidR="00150904">
        <w:rPr>
          <w:rFonts w:ascii="Times New Roman" w:eastAsia="Times New Roman" w:hAnsi="Times New Roman" w:cs="Times New Roman"/>
          <w:sz w:val="20"/>
          <w:szCs w:val="20"/>
          <w:lang w:eastAsia="pt-BR"/>
        </w:rPr>
        <w:t>, de 21 de junho de 19</w:t>
      </w:r>
      <w:r w:rsidR="003A13AD" w:rsidRPr="00844ACE">
        <w:rPr>
          <w:rFonts w:ascii="Times New Roman" w:eastAsia="Times New Roman" w:hAnsi="Times New Roman" w:cs="Times New Roman"/>
          <w:sz w:val="20"/>
          <w:szCs w:val="20"/>
          <w:lang w:eastAsia="pt-BR"/>
        </w:rPr>
        <w:t>9</w:t>
      </w:r>
      <w:r w:rsidR="00150904">
        <w:rPr>
          <w:rFonts w:ascii="Times New Roman" w:eastAsia="Times New Roman" w:hAnsi="Times New Roman" w:cs="Times New Roman"/>
          <w:sz w:val="20"/>
          <w:szCs w:val="20"/>
          <w:lang w:eastAsia="pt-BR"/>
        </w:rPr>
        <w:t>3, modificada pela Lei n.º 8</w:t>
      </w:r>
      <w:r w:rsidR="004A4D29">
        <w:rPr>
          <w:rFonts w:ascii="Times New Roman" w:eastAsia="Times New Roman" w:hAnsi="Times New Roman" w:cs="Times New Roman"/>
          <w:sz w:val="20"/>
          <w:szCs w:val="20"/>
          <w:lang w:eastAsia="pt-BR"/>
        </w:rPr>
        <w:t>.</w:t>
      </w:r>
      <w:r w:rsidR="00150904">
        <w:rPr>
          <w:rFonts w:ascii="Times New Roman" w:eastAsia="Times New Roman" w:hAnsi="Times New Roman" w:cs="Times New Roman"/>
          <w:sz w:val="20"/>
          <w:szCs w:val="20"/>
          <w:lang w:eastAsia="pt-BR"/>
        </w:rPr>
        <w:t xml:space="preserve">883, de </w:t>
      </w:r>
      <w:proofErr w:type="gramStart"/>
      <w:r w:rsidR="00150904">
        <w:rPr>
          <w:rFonts w:ascii="Times New Roman" w:eastAsia="Times New Roman" w:hAnsi="Times New Roman" w:cs="Times New Roman"/>
          <w:sz w:val="20"/>
          <w:szCs w:val="20"/>
          <w:lang w:eastAsia="pt-BR"/>
        </w:rPr>
        <w:t>8</w:t>
      </w:r>
      <w:proofErr w:type="gramEnd"/>
      <w:r w:rsidR="00150904">
        <w:rPr>
          <w:rFonts w:ascii="Times New Roman" w:eastAsia="Times New Roman" w:hAnsi="Times New Roman" w:cs="Times New Roman"/>
          <w:sz w:val="20"/>
          <w:szCs w:val="20"/>
          <w:lang w:eastAsia="pt-BR"/>
        </w:rPr>
        <w:t xml:space="preserve"> de junho de 19</w:t>
      </w:r>
      <w:r w:rsidR="003A13AD" w:rsidRPr="00844ACE">
        <w:rPr>
          <w:rFonts w:ascii="Times New Roman" w:eastAsia="Times New Roman" w:hAnsi="Times New Roman" w:cs="Times New Roman"/>
          <w:sz w:val="20"/>
          <w:szCs w:val="20"/>
          <w:lang w:eastAsia="pt-BR"/>
        </w:rPr>
        <w:t>94, o objeto da presente licitação será recebido:</w:t>
      </w:r>
    </w:p>
    <w:p w:rsidR="003A13AD" w:rsidRPr="00844ACE" w:rsidRDefault="001C0C06" w:rsidP="00C15969">
      <w:pPr>
        <w:tabs>
          <w:tab w:val="left" w:pos="851"/>
        </w:tabs>
        <w:spacing w:after="120" w:line="240" w:lineRule="auto"/>
        <w:ind w:left="709"/>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22</w:t>
      </w:r>
      <w:r w:rsidR="00C15969" w:rsidRPr="00844ACE">
        <w:rPr>
          <w:rFonts w:ascii="Times New Roman" w:eastAsia="Times New Roman" w:hAnsi="Times New Roman" w:cs="Times New Roman"/>
          <w:sz w:val="20"/>
          <w:szCs w:val="20"/>
          <w:lang w:eastAsia="pt-BR"/>
        </w:rPr>
        <w:t>.1.</w:t>
      </w:r>
      <w:r w:rsidR="003A13AD" w:rsidRPr="00844ACE">
        <w:rPr>
          <w:rFonts w:ascii="Times New Roman" w:eastAsia="Times New Roman" w:hAnsi="Times New Roman" w:cs="Times New Roman"/>
          <w:sz w:val="20"/>
          <w:szCs w:val="20"/>
          <w:lang w:eastAsia="pt-BR"/>
        </w:rPr>
        <w:t xml:space="preserve"> Provisoriamente - imediatamente depois de efetuada a entrega, para efeito de posterior verificação da conformidade dos materiais com as condições avençadas, através de recibo aposto na nota fiscal/fatura, quando da sua entrega;</w:t>
      </w:r>
    </w:p>
    <w:p w:rsidR="003A13AD" w:rsidRPr="00844ACE" w:rsidRDefault="001C0C06" w:rsidP="00C15969">
      <w:pPr>
        <w:tabs>
          <w:tab w:val="left" w:pos="851"/>
        </w:tabs>
        <w:spacing w:after="120" w:line="240" w:lineRule="auto"/>
        <w:ind w:left="1429" w:hanging="720"/>
        <w:jc w:val="both"/>
        <w:rPr>
          <w:rFonts w:ascii="Times New Roman" w:eastAsia="Times New Roman" w:hAnsi="Times New Roman" w:cs="Times New Roman"/>
          <w:sz w:val="20"/>
          <w:szCs w:val="20"/>
          <w:lang w:eastAsia="pt-BR"/>
        </w:rPr>
      </w:pPr>
      <w:r w:rsidRPr="00844ACE">
        <w:rPr>
          <w:rFonts w:ascii="Times New Roman" w:eastAsia="Times New Roman" w:hAnsi="Times New Roman" w:cs="Times New Roman"/>
          <w:sz w:val="20"/>
          <w:szCs w:val="20"/>
          <w:lang w:eastAsia="pt-BR"/>
        </w:rPr>
        <w:t xml:space="preserve">22.2. </w:t>
      </w:r>
      <w:r w:rsidR="003A13AD" w:rsidRPr="00844ACE">
        <w:rPr>
          <w:rFonts w:ascii="Times New Roman" w:eastAsia="Times New Roman" w:hAnsi="Times New Roman" w:cs="Times New Roman"/>
          <w:sz w:val="20"/>
          <w:szCs w:val="20"/>
          <w:lang w:eastAsia="pt-BR"/>
        </w:rPr>
        <w:t>Definitivamente - depois de concluída a vistoria e encerrado o prazo de observação, que não poderão exceder 10 (dez) dias, salvo caso devidamente justificado, comprovada a adequação do objeto nos termos contratuais e consequente aceitação;</w:t>
      </w:r>
    </w:p>
    <w:p w:rsidR="003A13AD" w:rsidRDefault="00CA2907" w:rsidP="00C15969">
      <w:pPr>
        <w:tabs>
          <w:tab w:val="left" w:pos="851"/>
        </w:tabs>
        <w:spacing w:after="120" w:line="240" w:lineRule="auto"/>
        <w:ind w:left="709"/>
        <w:jc w:val="both"/>
        <w:rPr>
          <w:rFonts w:ascii="Times New Roman" w:eastAsia="Times New Roman" w:hAnsi="Times New Roman" w:cs="Times New Roman"/>
          <w:sz w:val="20"/>
          <w:szCs w:val="20"/>
          <w:lang w:eastAsia="pt-BR"/>
        </w:rPr>
      </w:pPr>
      <w:proofErr w:type="gramStart"/>
      <w:r w:rsidRPr="00844ACE">
        <w:rPr>
          <w:rFonts w:ascii="Times New Roman" w:eastAsia="Times New Roman" w:hAnsi="Times New Roman" w:cs="Times New Roman"/>
          <w:sz w:val="20"/>
          <w:szCs w:val="20"/>
          <w:lang w:eastAsia="pt-BR"/>
        </w:rPr>
        <w:t>2</w:t>
      </w:r>
      <w:r w:rsidR="001C0C06" w:rsidRPr="00844ACE">
        <w:rPr>
          <w:rFonts w:ascii="Times New Roman" w:eastAsia="Times New Roman" w:hAnsi="Times New Roman" w:cs="Times New Roman"/>
          <w:sz w:val="20"/>
          <w:szCs w:val="20"/>
          <w:lang w:eastAsia="pt-BR"/>
        </w:rPr>
        <w:t>2</w:t>
      </w:r>
      <w:r w:rsidR="00C15969" w:rsidRPr="00844ACE">
        <w:rPr>
          <w:rFonts w:ascii="Times New Roman" w:eastAsia="Times New Roman" w:hAnsi="Times New Roman" w:cs="Times New Roman"/>
          <w:sz w:val="20"/>
          <w:szCs w:val="20"/>
          <w:lang w:eastAsia="pt-BR"/>
        </w:rPr>
        <w:t>.3.</w:t>
      </w:r>
      <w:proofErr w:type="gramEnd"/>
      <w:r w:rsidR="003A13AD" w:rsidRPr="00844ACE">
        <w:rPr>
          <w:rFonts w:ascii="Times New Roman" w:eastAsia="Times New Roman" w:hAnsi="Times New Roman" w:cs="Times New Roman"/>
          <w:sz w:val="20"/>
          <w:szCs w:val="20"/>
          <w:lang w:eastAsia="pt-BR"/>
        </w:rPr>
        <w:t>Se, após o recebimento provisório, for constatado que os materiais foram entregues de forma incompleta ou em desacordo com as condições avençadas, após a notificação do contratado, será interrompido o prazo de recebimento definitivo e suspenso o prazo de pagamento até que seja sanada a situação.</w:t>
      </w:r>
    </w:p>
    <w:p w:rsidR="001710DE" w:rsidRPr="00844ACE" w:rsidRDefault="001710DE" w:rsidP="00C15969">
      <w:pPr>
        <w:tabs>
          <w:tab w:val="left" w:pos="851"/>
        </w:tabs>
        <w:spacing w:after="120" w:line="240" w:lineRule="auto"/>
        <w:ind w:left="709"/>
        <w:jc w:val="both"/>
        <w:rPr>
          <w:rFonts w:ascii="Times New Roman" w:eastAsia="Times New Roman" w:hAnsi="Times New Roman" w:cs="Times New Roman"/>
          <w:sz w:val="20"/>
          <w:szCs w:val="20"/>
          <w:lang w:eastAsia="pt-BR"/>
        </w:rPr>
      </w:pPr>
    </w:p>
    <w:p w:rsidR="00C15969" w:rsidRPr="00844ACE" w:rsidRDefault="001C0C06" w:rsidP="001C0C06">
      <w:pPr>
        <w:shd w:val="clear" w:color="auto" w:fill="FFFFFF"/>
        <w:tabs>
          <w:tab w:val="left" w:pos="9639"/>
        </w:tabs>
        <w:spacing w:after="0" w:line="300" w:lineRule="atLeast"/>
        <w:ind w:left="360"/>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b/>
          <w:sz w:val="20"/>
          <w:szCs w:val="20"/>
          <w:lang w:eastAsia="pt-BR"/>
        </w:rPr>
        <w:t>23.</w:t>
      </w:r>
      <w:r w:rsidR="00252D63" w:rsidRPr="00844ACE">
        <w:rPr>
          <w:rFonts w:ascii="Times New Roman" w:eastAsia="Times New Roman" w:hAnsi="Times New Roman" w:cs="Times New Roman"/>
          <w:b/>
          <w:sz w:val="20"/>
          <w:szCs w:val="20"/>
          <w:lang w:eastAsia="pt-BR"/>
        </w:rPr>
        <w:t xml:space="preserve">  </w:t>
      </w:r>
      <w:r w:rsidR="00C15969" w:rsidRPr="00844ACE">
        <w:rPr>
          <w:rFonts w:ascii="Times New Roman" w:eastAsia="Times New Roman" w:hAnsi="Times New Roman" w:cs="Times New Roman"/>
          <w:b/>
          <w:sz w:val="20"/>
          <w:szCs w:val="20"/>
          <w:lang w:eastAsia="pt-BR"/>
        </w:rPr>
        <w:t>REAJUSTAMENTO</w:t>
      </w:r>
    </w:p>
    <w:p w:rsidR="00C15969" w:rsidRPr="00844ACE" w:rsidRDefault="00C15969" w:rsidP="00C15969">
      <w:pPr>
        <w:shd w:val="clear" w:color="auto" w:fill="FFFFFF"/>
        <w:tabs>
          <w:tab w:val="left" w:pos="9639"/>
        </w:tabs>
        <w:spacing w:after="0" w:line="240" w:lineRule="auto"/>
        <w:ind w:left="720"/>
        <w:jc w:val="both"/>
        <w:rPr>
          <w:rFonts w:ascii="Times New Roman" w:eastAsia="Times New Roman" w:hAnsi="Times New Roman" w:cs="Times New Roman"/>
          <w:b/>
          <w:sz w:val="20"/>
          <w:szCs w:val="20"/>
          <w:lang w:eastAsia="pt-BR"/>
        </w:rPr>
      </w:pPr>
    </w:p>
    <w:p w:rsidR="00C15969" w:rsidRPr="00844ACE" w:rsidRDefault="00C15969" w:rsidP="005D14D4">
      <w:pPr>
        <w:numPr>
          <w:ilvl w:val="1"/>
          <w:numId w:val="20"/>
        </w:numPr>
        <w:shd w:val="clear" w:color="auto" w:fill="FFFFFF"/>
        <w:tabs>
          <w:tab w:val="left" w:pos="9639"/>
        </w:tabs>
        <w:spacing w:after="0" w:line="240" w:lineRule="auto"/>
        <w:ind w:hanging="720"/>
        <w:jc w:val="both"/>
        <w:rPr>
          <w:rFonts w:ascii="Times New Roman" w:eastAsia="Times New Roman" w:hAnsi="Times New Roman" w:cs="Times New Roman"/>
          <w:b/>
          <w:sz w:val="20"/>
          <w:szCs w:val="20"/>
          <w:lang w:eastAsia="pt-BR"/>
        </w:rPr>
      </w:pPr>
      <w:r w:rsidRPr="00844ACE">
        <w:rPr>
          <w:rFonts w:ascii="Times New Roman" w:eastAsia="Times New Roman" w:hAnsi="Times New Roman" w:cs="Times New Roman"/>
          <w:sz w:val="20"/>
          <w:szCs w:val="20"/>
          <w:lang w:eastAsia="pt-BR"/>
        </w:rPr>
        <w:t xml:space="preserve">Os preços contratados serão fixos e irreajustáveis, ressalvas as hipóteses previstas na Lei Federal n. </w:t>
      </w:r>
      <w:r w:rsidR="00150904">
        <w:rPr>
          <w:rFonts w:ascii="Times New Roman" w:eastAsia="Times New Roman" w:hAnsi="Times New Roman" w:cs="Times New Roman"/>
          <w:sz w:val="20"/>
          <w:szCs w:val="20"/>
          <w:lang w:eastAsia="pt-BR"/>
        </w:rPr>
        <w:t>8.666, de 21 de junho de 19</w:t>
      </w:r>
      <w:r w:rsidRPr="00844ACE">
        <w:rPr>
          <w:rFonts w:ascii="Times New Roman" w:eastAsia="Times New Roman" w:hAnsi="Times New Roman" w:cs="Times New Roman"/>
          <w:sz w:val="20"/>
          <w:szCs w:val="20"/>
          <w:lang w:eastAsia="pt-BR"/>
        </w:rPr>
        <w:t>93 e se comprovado o desequilíbrio econômico-financeiro, e com prévia manifestação por parte do contratado e nas condições pré-estabelecidas no Termo de Referência/Contrato;</w:t>
      </w:r>
    </w:p>
    <w:p w:rsidR="00C15969" w:rsidRDefault="00C15969" w:rsidP="00C15969">
      <w:pPr>
        <w:shd w:val="clear" w:color="auto" w:fill="FFFFFF"/>
        <w:spacing w:after="0" w:line="300" w:lineRule="atLeast"/>
        <w:ind w:left="720"/>
        <w:jc w:val="both"/>
        <w:rPr>
          <w:rFonts w:ascii="Times New Roman" w:eastAsia="Times New Roman" w:hAnsi="Times New Roman" w:cs="Times New Roman"/>
          <w:b/>
          <w:snapToGrid w:val="0"/>
          <w:sz w:val="20"/>
          <w:szCs w:val="20"/>
          <w:lang w:eastAsia="pt-BR"/>
        </w:rPr>
      </w:pPr>
    </w:p>
    <w:p w:rsidR="001710DE" w:rsidRPr="00844ACE" w:rsidRDefault="001710DE" w:rsidP="00C15969">
      <w:pPr>
        <w:shd w:val="clear" w:color="auto" w:fill="FFFFFF"/>
        <w:spacing w:after="0" w:line="300" w:lineRule="atLeast"/>
        <w:ind w:left="720"/>
        <w:jc w:val="both"/>
        <w:rPr>
          <w:rFonts w:ascii="Times New Roman" w:eastAsia="Times New Roman" w:hAnsi="Times New Roman" w:cs="Times New Roman"/>
          <w:b/>
          <w:snapToGrid w:val="0"/>
          <w:sz w:val="20"/>
          <w:szCs w:val="20"/>
          <w:lang w:eastAsia="pt-BR"/>
        </w:rPr>
      </w:pPr>
    </w:p>
    <w:p w:rsidR="00C15969" w:rsidRPr="00844ACE" w:rsidRDefault="00C15969" w:rsidP="001C0C06">
      <w:pPr>
        <w:pStyle w:val="PargrafodaLista"/>
        <w:numPr>
          <w:ilvl w:val="0"/>
          <w:numId w:val="42"/>
        </w:numPr>
        <w:shd w:val="clear" w:color="auto" w:fill="FFFFFF"/>
        <w:spacing w:after="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GARANTIA</w:t>
      </w:r>
    </w:p>
    <w:p w:rsidR="00C15969" w:rsidRPr="00844ACE" w:rsidRDefault="00C15969" w:rsidP="00C15969">
      <w:pPr>
        <w:shd w:val="clear" w:color="auto" w:fill="FFFFFF"/>
        <w:spacing w:after="0" w:line="240" w:lineRule="auto"/>
        <w:ind w:left="720"/>
        <w:jc w:val="both"/>
        <w:rPr>
          <w:rFonts w:ascii="Times New Roman" w:eastAsia="Times New Roman" w:hAnsi="Times New Roman" w:cs="Times New Roman"/>
          <w:b/>
          <w:snapToGrid w:val="0"/>
          <w:sz w:val="20"/>
          <w:szCs w:val="20"/>
          <w:lang w:eastAsia="pt-BR"/>
        </w:rPr>
      </w:pPr>
    </w:p>
    <w:p w:rsidR="00C15969" w:rsidRPr="00844ACE" w:rsidRDefault="00C15969" w:rsidP="00CA2907">
      <w:pPr>
        <w:numPr>
          <w:ilvl w:val="1"/>
          <w:numId w:val="32"/>
        </w:numPr>
        <w:shd w:val="clear" w:color="auto" w:fill="FFFFFF"/>
        <w:spacing w:after="0" w:line="240" w:lineRule="auto"/>
        <w:ind w:left="709" w:firstLine="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 empresa deverá se comprometer pela perfeita execução e qualidade dos serviços prestados assim como executar os mesmos dentro das especificações, condições e prazos de acordo com critérios técnicos pré-definidos no </w:t>
      </w:r>
      <w:proofErr w:type="spellStart"/>
      <w:r w:rsidRPr="00844ACE">
        <w:rPr>
          <w:rFonts w:ascii="Times New Roman" w:eastAsia="Times New Roman" w:hAnsi="Times New Roman" w:cs="Times New Roman"/>
          <w:snapToGrid w:val="0"/>
          <w:sz w:val="20"/>
          <w:szCs w:val="20"/>
          <w:lang w:val="en-US" w:eastAsia="pt-BR"/>
        </w:rPr>
        <w:t>Termo</w:t>
      </w:r>
      <w:proofErr w:type="spellEnd"/>
      <w:r w:rsidRPr="00844ACE">
        <w:rPr>
          <w:rFonts w:ascii="Times New Roman" w:eastAsia="Times New Roman" w:hAnsi="Times New Roman" w:cs="Times New Roman"/>
          <w:snapToGrid w:val="0"/>
          <w:sz w:val="20"/>
          <w:szCs w:val="20"/>
          <w:lang w:val="en-US" w:eastAsia="pt-BR"/>
        </w:rPr>
        <w:t xml:space="preserve"> de Referência</w:t>
      </w:r>
      <w:r w:rsidRPr="00844ACE">
        <w:rPr>
          <w:rFonts w:ascii="Times New Roman" w:eastAsia="Times New Roman" w:hAnsi="Times New Roman" w:cs="Times New Roman"/>
          <w:snapToGrid w:val="0"/>
          <w:sz w:val="20"/>
          <w:szCs w:val="20"/>
          <w:lang w:eastAsia="pt-BR"/>
        </w:rPr>
        <w:t>, sob pena de advertência, multa e sanções nas condições pré-estabelecidas neste edital.</w:t>
      </w:r>
    </w:p>
    <w:p w:rsidR="00C15969" w:rsidRDefault="00C15969" w:rsidP="001710DE">
      <w:pPr>
        <w:shd w:val="clear" w:color="auto" w:fill="FFFFFF"/>
        <w:spacing w:after="0" w:line="240" w:lineRule="auto"/>
        <w:ind w:left="709"/>
        <w:jc w:val="both"/>
        <w:rPr>
          <w:rFonts w:ascii="Times New Roman" w:eastAsia="Times New Roman" w:hAnsi="Times New Roman" w:cs="Times New Roman"/>
          <w:b/>
          <w:snapToGrid w:val="0"/>
          <w:sz w:val="20"/>
          <w:szCs w:val="20"/>
          <w:lang w:eastAsia="pt-BR"/>
        </w:rPr>
      </w:pPr>
    </w:p>
    <w:p w:rsidR="001710DE" w:rsidRPr="00844ACE" w:rsidRDefault="001710DE" w:rsidP="00C15969">
      <w:pPr>
        <w:shd w:val="clear" w:color="auto" w:fill="FFFFFF"/>
        <w:spacing w:after="0" w:line="240" w:lineRule="auto"/>
        <w:ind w:left="567"/>
        <w:jc w:val="both"/>
        <w:rPr>
          <w:rFonts w:ascii="Times New Roman" w:eastAsia="Times New Roman" w:hAnsi="Times New Roman" w:cs="Times New Roman"/>
          <w:b/>
          <w:snapToGrid w:val="0"/>
          <w:sz w:val="20"/>
          <w:szCs w:val="20"/>
          <w:lang w:eastAsia="pt-BR"/>
        </w:rPr>
      </w:pPr>
    </w:p>
    <w:p w:rsidR="00C15969" w:rsidRPr="00844ACE" w:rsidRDefault="00C15969" w:rsidP="00DD4B20">
      <w:pPr>
        <w:pStyle w:val="PargrafodaLista"/>
        <w:numPr>
          <w:ilvl w:val="0"/>
          <w:numId w:val="42"/>
        </w:numPr>
        <w:shd w:val="clear" w:color="auto" w:fill="FFFFFF"/>
        <w:spacing w:after="0" w:line="300" w:lineRule="atLeast"/>
        <w:jc w:val="both"/>
        <w:rPr>
          <w:rFonts w:ascii="Times New Roman" w:eastAsia="Times New Roman" w:hAnsi="Times New Roman" w:cs="Times New Roman"/>
          <w:b/>
          <w:snapToGrid w:val="0"/>
          <w:sz w:val="20"/>
          <w:szCs w:val="20"/>
          <w:lang w:eastAsia="pt-BR"/>
        </w:rPr>
      </w:pPr>
      <w:r w:rsidRPr="00844ACE">
        <w:rPr>
          <w:rFonts w:ascii="Times New Roman" w:eastAsia="Times New Roman" w:hAnsi="Times New Roman" w:cs="Times New Roman"/>
          <w:b/>
          <w:snapToGrid w:val="0"/>
          <w:sz w:val="20"/>
          <w:szCs w:val="20"/>
          <w:lang w:eastAsia="pt-BR"/>
        </w:rPr>
        <w:t>DISPOSIÇÕES FINAIS</w:t>
      </w:r>
    </w:p>
    <w:p w:rsidR="00C15969" w:rsidRPr="00844ACE" w:rsidRDefault="00C15969" w:rsidP="00C15969">
      <w:pPr>
        <w:shd w:val="clear" w:color="auto" w:fill="FFFFFF"/>
        <w:spacing w:after="0" w:line="240" w:lineRule="auto"/>
        <w:ind w:left="720"/>
        <w:jc w:val="both"/>
        <w:rPr>
          <w:rFonts w:ascii="Times New Roman" w:eastAsia="Times New Roman" w:hAnsi="Times New Roman" w:cs="Times New Roman"/>
          <w:snapToGrid w:val="0"/>
          <w:sz w:val="20"/>
          <w:szCs w:val="20"/>
          <w:lang w:eastAsia="pt-BR"/>
        </w:rPr>
      </w:pP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 presente licitação não importa necessariamente em contratação, podendo a </w:t>
      </w:r>
      <w:proofErr w:type="spellStart"/>
      <w:r w:rsidRPr="00844ACE">
        <w:rPr>
          <w:rFonts w:ascii="Times New Roman" w:eastAsia="Times New Roman" w:hAnsi="Times New Roman" w:cs="Times New Roman"/>
          <w:snapToGrid w:val="0"/>
          <w:sz w:val="20"/>
          <w:szCs w:val="20"/>
          <w:lang w:val="en-US" w:eastAsia="pt-BR"/>
        </w:rPr>
        <w:t>Câmara</w:t>
      </w:r>
      <w:proofErr w:type="spellEnd"/>
      <w:r w:rsidRPr="00844ACE">
        <w:rPr>
          <w:rFonts w:ascii="Times New Roman" w:eastAsia="Times New Roman" w:hAnsi="Times New Roman" w:cs="Times New Roman"/>
          <w:snapToGrid w:val="0"/>
          <w:sz w:val="20"/>
          <w:szCs w:val="20"/>
          <w:lang w:val="en-US" w:eastAsia="pt-BR"/>
        </w:rPr>
        <w:t xml:space="preserve"> Municipal de Guajará-Mirim – RO,</w:t>
      </w:r>
      <w:r w:rsidRPr="00844ACE">
        <w:rPr>
          <w:rFonts w:ascii="Times New Roman" w:eastAsia="Times New Roman" w:hAnsi="Times New Roman" w:cs="Times New Roman"/>
          <w:b/>
          <w:bCs/>
          <w:snapToGrid w:val="0"/>
          <w:sz w:val="20"/>
          <w:szCs w:val="20"/>
          <w:lang w:eastAsia="pt-BR"/>
        </w:rPr>
        <w:t xml:space="preserve"> revogá-la</w:t>
      </w:r>
      <w:r w:rsidRPr="00844ACE">
        <w:rPr>
          <w:rFonts w:ascii="Times New Roman" w:eastAsia="Times New Roman" w:hAnsi="Times New Roman" w:cs="Times New Roman"/>
          <w:snapToGrid w:val="0"/>
          <w:sz w:val="20"/>
          <w:szCs w:val="20"/>
          <w:lang w:eastAsia="pt-BR"/>
        </w:rPr>
        <w:t xml:space="preserve">, no todo ou em parte, por razões de interesse público, derivadas de fato supervenientes comprovados ou anulá-la por ilegalidade, de ofício ou por provocação mediante ato escrito e fundamentado disponibilizado no sistema para conhecimento dos participantes da licitação. </w:t>
      </w:r>
      <w:proofErr w:type="spellStart"/>
      <w:r w:rsidRPr="00844ACE">
        <w:rPr>
          <w:rFonts w:ascii="Times New Roman" w:eastAsia="Times New Roman" w:hAnsi="Times New Roman" w:cs="Times New Roman"/>
          <w:snapToGrid w:val="0"/>
          <w:sz w:val="20"/>
          <w:szCs w:val="20"/>
          <w:lang w:val="en-US" w:eastAsia="pt-BR"/>
        </w:rPr>
        <w:t>Câmara</w:t>
      </w:r>
      <w:proofErr w:type="spellEnd"/>
      <w:r w:rsidRPr="00844ACE">
        <w:rPr>
          <w:rFonts w:ascii="Times New Roman" w:eastAsia="Times New Roman" w:hAnsi="Times New Roman" w:cs="Times New Roman"/>
          <w:snapToGrid w:val="0"/>
          <w:sz w:val="20"/>
          <w:szCs w:val="20"/>
          <w:lang w:val="en-US" w:eastAsia="pt-BR"/>
        </w:rPr>
        <w:t xml:space="preserve"> Municipal de Guajará-Mirim - RO</w:t>
      </w:r>
      <w:r w:rsidRPr="00844ACE">
        <w:rPr>
          <w:rFonts w:ascii="Times New Roman" w:eastAsia="Times New Roman" w:hAnsi="Times New Roman" w:cs="Times New Roman"/>
          <w:b/>
          <w:bCs/>
          <w:snapToGrid w:val="0"/>
          <w:sz w:val="20"/>
          <w:szCs w:val="20"/>
          <w:lang w:eastAsia="pt-BR"/>
        </w:rPr>
        <w:t xml:space="preserve"> </w:t>
      </w:r>
      <w:r w:rsidRPr="00844ACE">
        <w:rPr>
          <w:rFonts w:ascii="Times New Roman" w:eastAsia="Times New Roman" w:hAnsi="Times New Roman" w:cs="Times New Roman"/>
          <w:snapToGrid w:val="0"/>
          <w:sz w:val="20"/>
          <w:szCs w:val="20"/>
          <w:lang w:eastAsia="pt-BR"/>
        </w:rPr>
        <w:t>poderá, ainda, prorrogar, a qualquer tempo, os prazos para recebimento das propostas ou para sua abertura;</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É facultado o Pregoeiro, ou à autoridade a ele superior, em qualquer fase da licitação, promover diligências com vistas a esclarecer ou a complementar a instrução do processo;</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Os proponentes intimados para prestar quaisquer esclarecimentos adicionais deverão fazê-lo no prazo determinado pelo Pregoeiro, sob pena de desclassificação/inabilitação;</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lastRenderedPageBreak/>
        <w:t>O desatendimento de exigências formais não essenciais não importará no afastamento do proponente, desde que seja possível a aferição da sua qualificação e a exata compreensão da sua proposta.</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As normas que disciplinam este Pregão serão sempre interpretadas em favor da ampliação da disputa entre os proponentes, desde que não comprometam o interesse da </w:t>
      </w:r>
      <w:proofErr w:type="spellStart"/>
      <w:r w:rsidRPr="00844ACE">
        <w:rPr>
          <w:rFonts w:ascii="Times New Roman" w:eastAsia="Times New Roman" w:hAnsi="Times New Roman" w:cs="Times New Roman"/>
          <w:snapToGrid w:val="0"/>
          <w:sz w:val="20"/>
          <w:szCs w:val="20"/>
          <w:lang w:val="en-US" w:eastAsia="pt-BR"/>
        </w:rPr>
        <w:t>Câmara</w:t>
      </w:r>
      <w:proofErr w:type="spellEnd"/>
      <w:r w:rsidRPr="00844ACE">
        <w:rPr>
          <w:rFonts w:ascii="Times New Roman" w:eastAsia="Times New Roman" w:hAnsi="Times New Roman" w:cs="Times New Roman"/>
          <w:snapToGrid w:val="0"/>
          <w:sz w:val="20"/>
          <w:szCs w:val="20"/>
          <w:lang w:val="en-US" w:eastAsia="pt-BR"/>
        </w:rPr>
        <w:t xml:space="preserve"> Municipal de Guajará-Mirim - RO</w:t>
      </w:r>
      <w:r w:rsidRPr="00844ACE">
        <w:rPr>
          <w:rFonts w:ascii="Times New Roman" w:eastAsia="Times New Roman" w:hAnsi="Times New Roman" w:cs="Times New Roman"/>
          <w:snapToGrid w:val="0"/>
          <w:sz w:val="20"/>
          <w:szCs w:val="20"/>
          <w:lang w:eastAsia="pt-BR"/>
        </w:rPr>
        <w:t>, a finalidade e a segurança da contratação;</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As decisões referentes a este processo licitatório poderão ser comunicadas aos proponentes por qualquer meio de comunicação que comprove o recebimento ou, ainda, mediante publicação no </w:t>
      </w:r>
      <w:r w:rsidRPr="00844ACE">
        <w:rPr>
          <w:rFonts w:ascii="Times New Roman" w:eastAsia="Times New Roman" w:hAnsi="Times New Roman" w:cs="Times New Roman"/>
          <w:b/>
          <w:snapToGrid w:val="0"/>
          <w:sz w:val="20"/>
          <w:szCs w:val="20"/>
          <w:lang w:eastAsia="pt-BR"/>
        </w:rPr>
        <w:t>Diário Oficial dos Municípios de Rondônia - AROM</w:t>
      </w:r>
      <w:r w:rsidRPr="00844ACE">
        <w:rPr>
          <w:rFonts w:ascii="Times New Roman" w:eastAsia="Times New Roman" w:hAnsi="Times New Roman" w:cs="Times New Roman"/>
          <w:snapToGrid w:val="0"/>
          <w:sz w:val="20"/>
          <w:szCs w:val="20"/>
          <w:lang w:eastAsia="pt-BR"/>
        </w:rPr>
        <w:t>;</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Os casos não previstos neste Edital serão decididos pelo Pregoeiro;</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A participação do proponente nesta licitação implica em aceitação de todos os termos deste Edital;</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bCs/>
          <w:snapToGrid w:val="0"/>
          <w:sz w:val="20"/>
          <w:szCs w:val="20"/>
          <w:lang w:eastAsia="pt-BR"/>
        </w:rPr>
        <w:t>Não cabe à LICITANET qualquer responsabilidade pelas obrigações assumidas pelo fornecedor com o licitador, em especial com relação à forma e às condições de entrega dos bens ou da prestação de serviços e quanto à quitação financeira da negociação realizada.</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foro designado para julgamento de quaisquer questões judiciais resultantes deste Edital será o da Comarca do</w:t>
      </w:r>
      <w:r w:rsidRPr="00844ACE">
        <w:rPr>
          <w:rFonts w:ascii="Times New Roman" w:eastAsia="Times New Roman" w:hAnsi="Times New Roman" w:cs="Times New Roman"/>
          <w:b/>
          <w:bCs/>
          <w:snapToGrid w:val="0"/>
          <w:sz w:val="20"/>
          <w:szCs w:val="20"/>
          <w:lang w:eastAsia="pt-BR"/>
        </w:rPr>
        <w:t xml:space="preserve"> MUNICÍPIO DE </w:t>
      </w:r>
      <w:r w:rsidRPr="00844ACE">
        <w:rPr>
          <w:rFonts w:ascii="Times New Roman" w:eastAsia="Times New Roman" w:hAnsi="Times New Roman" w:cs="Times New Roman"/>
          <w:b/>
          <w:snapToGrid w:val="0"/>
          <w:sz w:val="20"/>
          <w:szCs w:val="20"/>
          <w:lang w:val="en-US" w:eastAsia="pt-BR"/>
        </w:rPr>
        <w:t>DE GUAJARÁ-MIRIM - RO</w:t>
      </w:r>
      <w:r w:rsidRPr="00844ACE">
        <w:rPr>
          <w:rFonts w:ascii="Times New Roman" w:eastAsia="Times New Roman" w:hAnsi="Times New Roman" w:cs="Times New Roman"/>
          <w:b/>
          <w:bCs/>
          <w:snapToGrid w:val="0"/>
          <w:sz w:val="20"/>
          <w:szCs w:val="20"/>
          <w:lang w:eastAsia="pt-BR"/>
        </w:rPr>
        <w:t xml:space="preserve"> </w:t>
      </w:r>
      <w:r w:rsidRPr="00844ACE">
        <w:rPr>
          <w:rFonts w:ascii="Times New Roman" w:eastAsia="Times New Roman" w:hAnsi="Times New Roman" w:cs="Times New Roman"/>
          <w:snapToGrid w:val="0"/>
          <w:sz w:val="20"/>
          <w:szCs w:val="20"/>
          <w:lang w:eastAsia="pt-BR"/>
        </w:rPr>
        <w:t xml:space="preserve">considerado aquele a que está vinculado à administração municipal e o Pregoeiro; </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 Pregoeiro e sua Equipe de Apoio</w:t>
      </w:r>
      <w:proofErr w:type="gramStart"/>
      <w:r w:rsidRPr="00844ACE">
        <w:rPr>
          <w:rFonts w:ascii="Times New Roman" w:eastAsia="Times New Roman" w:hAnsi="Times New Roman" w:cs="Times New Roman"/>
          <w:snapToGrid w:val="0"/>
          <w:sz w:val="20"/>
          <w:szCs w:val="20"/>
          <w:lang w:eastAsia="pt-BR"/>
        </w:rPr>
        <w:t>, atenderá</w:t>
      </w:r>
      <w:proofErr w:type="gramEnd"/>
      <w:r w:rsidRPr="00844ACE">
        <w:rPr>
          <w:rFonts w:ascii="Times New Roman" w:eastAsia="Times New Roman" w:hAnsi="Times New Roman" w:cs="Times New Roman"/>
          <w:snapToGrid w:val="0"/>
          <w:sz w:val="20"/>
          <w:szCs w:val="20"/>
          <w:lang w:eastAsia="pt-BR"/>
        </w:rPr>
        <w:t xml:space="preserve"> aos interessa</w:t>
      </w:r>
      <w:r w:rsidR="005D14D4" w:rsidRPr="00844ACE">
        <w:rPr>
          <w:rFonts w:ascii="Times New Roman" w:eastAsia="Times New Roman" w:hAnsi="Times New Roman" w:cs="Times New Roman"/>
          <w:snapToGrid w:val="0"/>
          <w:sz w:val="20"/>
          <w:szCs w:val="20"/>
          <w:lang w:eastAsia="pt-BR"/>
        </w:rPr>
        <w:t xml:space="preserve">dos no horário de 08h00min </w:t>
      </w:r>
      <w:r w:rsidR="004A4D29">
        <w:rPr>
          <w:rFonts w:ascii="Times New Roman" w:eastAsia="Times New Roman" w:hAnsi="Times New Roman" w:cs="Times New Roman"/>
          <w:snapToGrid w:val="0"/>
          <w:sz w:val="20"/>
          <w:szCs w:val="20"/>
          <w:lang w:eastAsia="pt-BR"/>
        </w:rPr>
        <w:t xml:space="preserve">(oito horas) </w:t>
      </w:r>
      <w:r w:rsidR="005D14D4" w:rsidRPr="00844ACE">
        <w:rPr>
          <w:rFonts w:ascii="Times New Roman" w:eastAsia="Times New Roman" w:hAnsi="Times New Roman" w:cs="Times New Roman"/>
          <w:snapToGrid w:val="0"/>
          <w:sz w:val="20"/>
          <w:szCs w:val="20"/>
          <w:lang w:eastAsia="pt-BR"/>
        </w:rPr>
        <w:t>às 12</w:t>
      </w:r>
      <w:r w:rsidRPr="00844ACE">
        <w:rPr>
          <w:rFonts w:ascii="Times New Roman" w:eastAsia="Times New Roman" w:hAnsi="Times New Roman" w:cs="Times New Roman"/>
          <w:snapToGrid w:val="0"/>
          <w:sz w:val="20"/>
          <w:szCs w:val="20"/>
          <w:lang w:eastAsia="pt-BR"/>
        </w:rPr>
        <w:t xml:space="preserve">h00 </w:t>
      </w:r>
      <w:r w:rsidR="004A4D29">
        <w:rPr>
          <w:rFonts w:ascii="Times New Roman" w:eastAsia="Times New Roman" w:hAnsi="Times New Roman" w:cs="Times New Roman"/>
          <w:snapToGrid w:val="0"/>
          <w:sz w:val="20"/>
          <w:szCs w:val="20"/>
          <w:lang w:eastAsia="pt-BR"/>
        </w:rPr>
        <w:t>(doze horas)</w:t>
      </w:r>
      <w:r w:rsidRPr="00844ACE">
        <w:rPr>
          <w:rFonts w:ascii="Times New Roman" w:eastAsia="Times New Roman" w:hAnsi="Times New Roman" w:cs="Times New Roman"/>
          <w:snapToGrid w:val="0"/>
          <w:sz w:val="20"/>
          <w:szCs w:val="20"/>
          <w:lang w:eastAsia="pt-BR"/>
        </w:rPr>
        <w:t xml:space="preserve">, de segunda a sexta-feira, exceto feriados, na Sala da Comissão Permanente Licitações </w:t>
      </w:r>
      <w:r w:rsidR="004A4D29">
        <w:rPr>
          <w:rFonts w:ascii="Times New Roman" w:eastAsia="Times New Roman" w:hAnsi="Times New Roman" w:cs="Times New Roman"/>
          <w:snapToGrid w:val="0"/>
          <w:sz w:val="20"/>
          <w:szCs w:val="20"/>
          <w:lang w:eastAsia="pt-BR"/>
        </w:rPr>
        <w:t>–</w:t>
      </w:r>
      <w:r w:rsidRPr="00844ACE">
        <w:rPr>
          <w:rFonts w:ascii="Times New Roman" w:eastAsia="Times New Roman" w:hAnsi="Times New Roman" w:cs="Times New Roman"/>
          <w:snapToGrid w:val="0"/>
          <w:sz w:val="20"/>
          <w:szCs w:val="20"/>
          <w:lang w:eastAsia="pt-BR"/>
        </w:rPr>
        <w:t xml:space="preserve"> CPL, localizada na </w:t>
      </w:r>
      <w:r w:rsidRPr="00844ACE">
        <w:rPr>
          <w:rFonts w:ascii="Times New Roman" w:eastAsia="Times New Roman" w:hAnsi="Times New Roman" w:cs="Times New Roman"/>
          <w:snapToGrid w:val="0"/>
          <w:sz w:val="20"/>
          <w:szCs w:val="20"/>
          <w:lang w:val="en-US" w:eastAsia="pt-BR"/>
        </w:rPr>
        <w:t xml:space="preserve">Av. </w:t>
      </w:r>
      <w:r w:rsidR="00150904">
        <w:rPr>
          <w:rFonts w:ascii="Times New Roman" w:eastAsia="Times New Roman" w:hAnsi="Times New Roman" w:cs="Times New Roman"/>
          <w:snapToGrid w:val="0"/>
          <w:sz w:val="20"/>
          <w:szCs w:val="20"/>
          <w:lang w:val="en-US" w:eastAsia="pt-BR"/>
        </w:rPr>
        <w:t>XV</w:t>
      </w:r>
      <w:r w:rsidRPr="00844ACE">
        <w:rPr>
          <w:rFonts w:ascii="Times New Roman" w:eastAsia="Times New Roman" w:hAnsi="Times New Roman" w:cs="Times New Roman"/>
          <w:snapToGrid w:val="0"/>
          <w:sz w:val="20"/>
          <w:szCs w:val="20"/>
          <w:lang w:val="en-US" w:eastAsia="pt-BR"/>
        </w:rPr>
        <w:t xml:space="preserve"> de </w:t>
      </w:r>
      <w:proofErr w:type="spellStart"/>
      <w:r w:rsidRPr="00844ACE">
        <w:rPr>
          <w:rFonts w:ascii="Times New Roman" w:eastAsia="Times New Roman" w:hAnsi="Times New Roman" w:cs="Times New Roman"/>
          <w:snapToGrid w:val="0"/>
          <w:sz w:val="20"/>
          <w:szCs w:val="20"/>
          <w:lang w:val="en-US" w:eastAsia="pt-BR"/>
        </w:rPr>
        <w:t>novembro</w:t>
      </w:r>
      <w:proofErr w:type="spellEnd"/>
      <w:r w:rsidRPr="00844ACE">
        <w:rPr>
          <w:rFonts w:ascii="Times New Roman" w:eastAsia="Times New Roman" w:hAnsi="Times New Roman" w:cs="Times New Roman"/>
          <w:snapToGrid w:val="0"/>
          <w:sz w:val="20"/>
          <w:szCs w:val="20"/>
          <w:lang w:val="en-US" w:eastAsia="pt-BR"/>
        </w:rPr>
        <w:t xml:space="preserve">, 1385, Centro – Guajará-Mirim </w:t>
      </w:r>
      <w:r w:rsidR="004A4D29">
        <w:rPr>
          <w:rFonts w:ascii="Times New Roman" w:eastAsia="Times New Roman" w:hAnsi="Times New Roman" w:cs="Times New Roman"/>
          <w:snapToGrid w:val="0"/>
          <w:sz w:val="20"/>
          <w:szCs w:val="20"/>
          <w:lang w:val="en-US" w:eastAsia="pt-BR"/>
        </w:rPr>
        <w:t>–</w:t>
      </w:r>
      <w:r w:rsidRPr="00844ACE">
        <w:rPr>
          <w:rFonts w:ascii="Times New Roman" w:eastAsia="Times New Roman" w:hAnsi="Times New Roman" w:cs="Times New Roman"/>
          <w:snapToGrid w:val="0"/>
          <w:sz w:val="20"/>
          <w:szCs w:val="20"/>
          <w:lang w:val="en-US" w:eastAsia="pt-BR"/>
        </w:rPr>
        <w:t xml:space="preserve"> RO</w:t>
      </w:r>
      <w:r w:rsidRPr="00844ACE">
        <w:rPr>
          <w:rFonts w:ascii="Times New Roman" w:eastAsia="Times New Roman" w:hAnsi="Times New Roman" w:cs="Times New Roman"/>
          <w:bCs/>
          <w:snapToGrid w:val="0"/>
          <w:sz w:val="20"/>
          <w:szCs w:val="20"/>
          <w:lang w:eastAsia="pt-BR"/>
        </w:rPr>
        <w:t>,</w:t>
      </w:r>
      <w:r w:rsidRPr="00844ACE">
        <w:rPr>
          <w:rFonts w:ascii="Times New Roman" w:eastAsia="Times New Roman" w:hAnsi="Times New Roman" w:cs="Times New Roman"/>
          <w:snapToGrid w:val="0"/>
          <w:sz w:val="20"/>
          <w:szCs w:val="20"/>
          <w:lang w:eastAsia="pt-BR"/>
        </w:rPr>
        <w:t xml:space="preserve"> para melhores esclarecimentos. Ressalta-se que mesmo durante o período de férias, haverá equipe de plantão para atendimento dos interessados;</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A documentação apresentada para fins de habilitação da Empresa vencedora fará parte dos autos da licitação e não será devolvida ao proponente; </w:t>
      </w:r>
    </w:p>
    <w:p w:rsidR="00C15969" w:rsidRPr="00844ACE"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 xml:space="preserve">Não havendo expediente ou ocorrendo qualquer fato superveniente que impeça a realização do certame na data marcada, a sessão será transferida mediante aviso aos proponentes por qualquer meio de comunicação que comprove o recebimento ou, ainda, mediante publicação no </w:t>
      </w:r>
      <w:r w:rsidRPr="00844ACE">
        <w:rPr>
          <w:rFonts w:ascii="Times New Roman" w:eastAsia="Times New Roman" w:hAnsi="Times New Roman" w:cs="Times New Roman"/>
          <w:b/>
          <w:snapToGrid w:val="0"/>
          <w:sz w:val="20"/>
          <w:szCs w:val="20"/>
          <w:lang w:eastAsia="pt-BR"/>
        </w:rPr>
        <w:t>Diário Oficial dos Municípios de Rondônia - AROM</w:t>
      </w:r>
      <w:r w:rsidRPr="00844ACE">
        <w:rPr>
          <w:rFonts w:ascii="Times New Roman" w:eastAsia="Times New Roman" w:hAnsi="Times New Roman" w:cs="Times New Roman"/>
          <w:snapToGrid w:val="0"/>
          <w:sz w:val="20"/>
          <w:szCs w:val="20"/>
          <w:lang w:eastAsia="pt-BR"/>
        </w:rPr>
        <w:t>;</w:t>
      </w:r>
    </w:p>
    <w:p w:rsidR="00C15969" w:rsidRDefault="00C15969" w:rsidP="001C0C06">
      <w:pPr>
        <w:numPr>
          <w:ilvl w:val="1"/>
          <w:numId w:val="43"/>
        </w:numPr>
        <w:shd w:val="clear" w:color="auto" w:fill="FFFFFF"/>
        <w:spacing w:after="0" w:line="240" w:lineRule="auto"/>
        <w:ind w:hanging="720"/>
        <w:jc w:val="both"/>
        <w:rPr>
          <w:rFonts w:ascii="Times New Roman" w:eastAsia="Times New Roman" w:hAnsi="Times New Roman" w:cs="Times New Roman"/>
          <w:snapToGrid w:val="0"/>
          <w:sz w:val="20"/>
          <w:szCs w:val="20"/>
          <w:lang w:eastAsia="pt-BR"/>
        </w:rPr>
      </w:pPr>
      <w:r w:rsidRPr="00844ACE">
        <w:rPr>
          <w:rFonts w:ascii="Times New Roman" w:eastAsia="Times New Roman" w:hAnsi="Times New Roman" w:cs="Times New Roman"/>
          <w:snapToGrid w:val="0"/>
          <w:sz w:val="20"/>
          <w:szCs w:val="20"/>
          <w:lang w:eastAsia="pt-BR"/>
        </w:rPr>
        <w:t>Os casos omissos neste Edital serão resolvidos pelo Pregoeiro, nos termos da legislação pertinente.</w:t>
      </w:r>
    </w:p>
    <w:p w:rsidR="00EE477F" w:rsidRDefault="00EE477F" w:rsidP="00EE477F">
      <w:pPr>
        <w:shd w:val="clear" w:color="auto" w:fill="FFFFFF"/>
        <w:spacing w:after="0" w:line="240" w:lineRule="auto"/>
        <w:jc w:val="both"/>
        <w:rPr>
          <w:rFonts w:ascii="Times New Roman" w:eastAsia="Times New Roman" w:hAnsi="Times New Roman" w:cs="Times New Roman"/>
          <w:snapToGrid w:val="0"/>
          <w:sz w:val="20"/>
          <w:szCs w:val="20"/>
          <w:lang w:eastAsia="pt-BR"/>
        </w:rPr>
      </w:pPr>
    </w:p>
    <w:p w:rsidR="00EE477F" w:rsidRDefault="00EE477F" w:rsidP="00EE477F">
      <w:pPr>
        <w:shd w:val="clear" w:color="auto" w:fill="FFFFFF"/>
        <w:spacing w:after="0" w:line="240" w:lineRule="auto"/>
        <w:jc w:val="both"/>
        <w:rPr>
          <w:rFonts w:ascii="Times New Roman" w:eastAsia="Times New Roman" w:hAnsi="Times New Roman" w:cs="Times New Roman"/>
          <w:b/>
          <w:bCs/>
          <w:sz w:val="20"/>
          <w:szCs w:val="20"/>
          <w:lang w:eastAsia="pt-BR"/>
        </w:rPr>
      </w:pPr>
      <w:r w:rsidRPr="00844ACE">
        <w:rPr>
          <w:rFonts w:ascii="Times New Roman" w:eastAsia="Times New Roman" w:hAnsi="Times New Roman" w:cs="Times New Roman"/>
          <w:b/>
          <w:bCs/>
          <w:sz w:val="20"/>
          <w:szCs w:val="20"/>
          <w:lang w:eastAsia="pt-BR"/>
        </w:rPr>
        <w:t>Compõem este Edital os seguintes anexos:</w:t>
      </w:r>
    </w:p>
    <w:p w:rsidR="00EE477F" w:rsidRDefault="00EE477F" w:rsidP="00EE477F">
      <w:pPr>
        <w:shd w:val="clear" w:color="auto" w:fill="FFFFFF"/>
        <w:spacing w:after="0" w:line="240" w:lineRule="auto"/>
        <w:jc w:val="both"/>
        <w:rPr>
          <w:rFonts w:ascii="Times New Roman" w:eastAsia="Times New Roman" w:hAnsi="Times New Roman" w:cs="Times New Roman"/>
          <w:b/>
          <w:bCs/>
          <w:sz w:val="20"/>
          <w:szCs w:val="20"/>
          <w:lang w:eastAsia="pt-BR"/>
        </w:rPr>
      </w:pPr>
    </w:p>
    <w:p w:rsidR="004A4D29" w:rsidRP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I</w:t>
      </w:r>
      <w:r w:rsidRPr="004A4D29">
        <w:rPr>
          <w:rFonts w:ascii="Times New Roman" w:eastAsia="Times New Roman" w:hAnsi="Times New Roman" w:cs="Times New Roman"/>
          <w:b/>
          <w:bCs/>
          <w:sz w:val="20"/>
          <w:szCs w:val="20"/>
          <w:lang w:eastAsia="pt-BR"/>
        </w:rPr>
        <w:tab/>
        <w:t>TERMO DE REFERÊNCIA</w:t>
      </w:r>
    </w:p>
    <w:p w:rsidR="004A4D29" w:rsidRP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II</w:t>
      </w:r>
      <w:r w:rsidRPr="004A4D29">
        <w:rPr>
          <w:rFonts w:ascii="Times New Roman" w:eastAsia="Times New Roman" w:hAnsi="Times New Roman" w:cs="Times New Roman"/>
          <w:b/>
          <w:bCs/>
          <w:sz w:val="20"/>
          <w:szCs w:val="20"/>
          <w:lang w:eastAsia="pt-BR"/>
        </w:rPr>
        <w:tab/>
        <w:t>FORMULÁRIO PADRONIZADO DE PROPOSTA</w:t>
      </w:r>
    </w:p>
    <w:p w:rsidR="004A4D29" w:rsidRP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III</w:t>
      </w:r>
      <w:r w:rsidRPr="004A4D29">
        <w:rPr>
          <w:rFonts w:ascii="Times New Roman" w:eastAsia="Times New Roman" w:hAnsi="Times New Roman" w:cs="Times New Roman"/>
          <w:b/>
          <w:bCs/>
          <w:sz w:val="20"/>
          <w:szCs w:val="20"/>
          <w:lang w:eastAsia="pt-BR"/>
        </w:rPr>
        <w:tab/>
        <w:t>MODELO DE DECLARAÇÃO AOS REQUISITOS DE</w:t>
      </w:r>
      <w:proofErr w:type="gramStart"/>
      <w:r w:rsidRPr="004A4D29">
        <w:rPr>
          <w:rFonts w:ascii="Times New Roman" w:eastAsia="Times New Roman" w:hAnsi="Times New Roman" w:cs="Times New Roman"/>
          <w:b/>
          <w:bCs/>
          <w:sz w:val="20"/>
          <w:szCs w:val="20"/>
          <w:lang w:eastAsia="pt-BR"/>
        </w:rPr>
        <w:t xml:space="preserve">  </w:t>
      </w:r>
      <w:proofErr w:type="gramEnd"/>
      <w:r w:rsidRPr="004A4D29">
        <w:rPr>
          <w:rFonts w:ascii="Times New Roman" w:eastAsia="Times New Roman" w:hAnsi="Times New Roman" w:cs="Times New Roman"/>
          <w:b/>
          <w:bCs/>
          <w:sz w:val="20"/>
          <w:szCs w:val="20"/>
          <w:lang w:eastAsia="pt-BR"/>
        </w:rPr>
        <w:t>HABILITAÇÃO</w:t>
      </w:r>
    </w:p>
    <w:p w:rsidR="004A4D29" w:rsidRP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IV</w:t>
      </w:r>
      <w:r w:rsidRPr="004A4D29">
        <w:rPr>
          <w:rFonts w:ascii="Times New Roman" w:eastAsia="Times New Roman" w:hAnsi="Times New Roman" w:cs="Times New Roman"/>
          <w:b/>
          <w:bCs/>
          <w:sz w:val="20"/>
          <w:szCs w:val="20"/>
          <w:lang w:eastAsia="pt-BR"/>
        </w:rPr>
        <w:tab/>
        <w:t>DECLARAÇÃO DE SUBMISSÃO AO EDITAL</w:t>
      </w:r>
    </w:p>
    <w:p w:rsidR="004A4D29" w:rsidRPr="004A4D29" w:rsidRDefault="004A4D29" w:rsidP="00DF0C5B">
      <w:pPr>
        <w:shd w:val="clear" w:color="auto" w:fill="FFFFFF"/>
        <w:spacing w:after="0" w:line="240" w:lineRule="auto"/>
        <w:ind w:left="1410" w:hanging="1410"/>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V</w:t>
      </w:r>
      <w:r w:rsidRPr="004A4D29">
        <w:rPr>
          <w:rFonts w:ascii="Times New Roman" w:eastAsia="Times New Roman" w:hAnsi="Times New Roman" w:cs="Times New Roman"/>
          <w:b/>
          <w:bCs/>
          <w:sz w:val="20"/>
          <w:szCs w:val="20"/>
          <w:lang w:eastAsia="pt-BR"/>
        </w:rPr>
        <w:tab/>
        <w:t>MODELO DE DECLARAÇÃO QUE NÃO POSSUI MENOR NO QUADRO FUNCIONAL</w:t>
      </w:r>
    </w:p>
    <w:p w:rsidR="004A4D29" w:rsidRP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VI</w:t>
      </w:r>
      <w:r w:rsidRPr="004A4D29">
        <w:rPr>
          <w:rFonts w:ascii="Times New Roman" w:eastAsia="Times New Roman" w:hAnsi="Times New Roman" w:cs="Times New Roman"/>
          <w:b/>
          <w:bCs/>
          <w:sz w:val="20"/>
          <w:szCs w:val="20"/>
          <w:lang w:eastAsia="pt-BR"/>
        </w:rPr>
        <w:tab/>
        <w:t>MODELO DE DECLARAÇÃO DE ENQUADRAMENTO COMO</w:t>
      </w:r>
      <w:proofErr w:type="gramStart"/>
      <w:r w:rsidRPr="004A4D29">
        <w:rPr>
          <w:rFonts w:ascii="Times New Roman" w:eastAsia="Times New Roman" w:hAnsi="Times New Roman" w:cs="Times New Roman"/>
          <w:b/>
          <w:bCs/>
          <w:sz w:val="20"/>
          <w:szCs w:val="20"/>
          <w:lang w:eastAsia="pt-BR"/>
        </w:rPr>
        <w:t xml:space="preserve">  </w:t>
      </w:r>
      <w:proofErr w:type="gramEnd"/>
      <w:r w:rsidRPr="004A4D29">
        <w:rPr>
          <w:rFonts w:ascii="Times New Roman" w:eastAsia="Times New Roman" w:hAnsi="Times New Roman" w:cs="Times New Roman"/>
          <w:b/>
          <w:bCs/>
          <w:sz w:val="20"/>
          <w:szCs w:val="20"/>
          <w:lang w:eastAsia="pt-BR"/>
        </w:rPr>
        <w:t>ME  ou  EPP.</w:t>
      </w:r>
    </w:p>
    <w:p w:rsidR="004A4D29" w:rsidRPr="004A4D29" w:rsidRDefault="004A4D29" w:rsidP="00DF0C5B">
      <w:pPr>
        <w:shd w:val="clear" w:color="auto" w:fill="FFFFFF"/>
        <w:spacing w:after="0" w:line="240" w:lineRule="auto"/>
        <w:ind w:left="1410" w:hanging="1410"/>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VII</w:t>
      </w:r>
      <w:r w:rsidRPr="004A4D29">
        <w:rPr>
          <w:rFonts w:ascii="Times New Roman" w:eastAsia="Times New Roman" w:hAnsi="Times New Roman" w:cs="Times New Roman"/>
          <w:b/>
          <w:bCs/>
          <w:sz w:val="20"/>
          <w:szCs w:val="20"/>
          <w:lang w:eastAsia="pt-BR"/>
        </w:rPr>
        <w:tab/>
        <w:t>MODELO DE DECLARAÇÃO DE FATO SUPERVENIENTE IMPEDITIVO DE HABILITAÇÃO</w:t>
      </w:r>
    </w:p>
    <w:p w:rsidR="004A4D29" w:rsidRP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VIII</w:t>
      </w:r>
      <w:r w:rsidRPr="004A4D29">
        <w:rPr>
          <w:rFonts w:ascii="Times New Roman" w:eastAsia="Times New Roman" w:hAnsi="Times New Roman" w:cs="Times New Roman"/>
          <w:b/>
          <w:bCs/>
          <w:sz w:val="20"/>
          <w:szCs w:val="20"/>
          <w:lang w:eastAsia="pt-BR"/>
        </w:rPr>
        <w:tab/>
        <w:t>MINUTA DE CONTRATO</w:t>
      </w:r>
    </w:p>
    <w:p w:rsidR="004A4D29" w:rsidRDefault="004A4D29" w:rsidP="00DF0C5B">
      <w:pPr>
        <w:shd w:val="clear" w:color="auto" w:fill="FFFFFF"/>
        <w:spacing w:after="0" w:line="240" w:lineRule="auto"/>
        <w:jc w:val="both"/>
        <w:rPr>
          <w:rFonts w:ascii="Times New Roman" w:eastAsia="Times New Roman" w:hAnsi="Times New Roman" w:cs="Times New Roman"/>
          <w:b/>
          <w:bCs/>
          <w:sz w:val="20"/>
          <w:szCs w:val="20"/>
          <w:lang w:eastAsia="pt-BR"/>
        </w:rPr>
      </w:pPr>
      <w:r w:rsidRPr="004A4D29">
        <w:rPr>
          <w:rFonts w:ascii="Times New Roman" w:eastAsia="Times New Roman" w:hAnsi="Times New Roman" w:cs="Times New Roman"/>
          <w:b/>
          <w:bCs/>
          <w:sz w:val="20"/>
          <w:szCs w:val="20"/>
          <w:lang w:eastAsia="pt-BR"/>
        </w:rPr>
        <w:t>ANEXO IX</w:t>
      </w:r>
      <w:r w:rsidRPr="004A4D29">
        <w:rPr>
          <w:rFonts w:ascii="Times New Roman" w:eastAsia="Times New Roman" w:hAnsi="Times New Roman" w:cs="Times New Roman"/>
          <w:b/>
          <w:bCs/>
          <w:sz w:val="20"/>
          <w:szCs w:val="20"/>
          <w:lang w:eastAsia="pt-BR"/>
        </w:rPr>
        <w:tab/>
        <w:t>ATA DE REGISTRO DE PREÇO</w:t>
      </w:r>
    </w:p>
    <w:p w:rsidR="00C15969" w:rsidRPr="00844ACE" w:rsidRDefault="00C15969" w:rsidP="00C15969">
      <w:pPr>
        <w:shd w:val="clear" w:color="auto" w:fill="FFFFFF"/>
        <w:spacing w:before="240" w:after="60" w:line="300" w:lineRule="atLeast"/>
        <w:jc w:val="right"/>
        <w:outlineLvl w:val="8"/>
        <w:rPr>
          <w:rFonts w:ascii="Times New Roman" w:eastAsia="Times New Roman" w:hAnsi="Times New Roman" w:cs="Times New Roman"/>
          <w:bCs/>
          <w:sz w:val="20"/>
          <w:szCs w:val="20"/>
          <w:lang w:eastAsia="pt-BR"/>
        </w:rPr>
      </w:pPr>
      <w:r w:rsidRPr="00844ACE">
        <w:rPr>
          <w:rFonts w:ascii="Times New Roman" w:eastAsia="Times New Roman" w:hAnsi="Times New Roman" w:cs="Times New Roman"/>
          <w:bCs/>
          <w:sz w:val="20"/>
          <w:szCs w:val="20"/>
          <w:lang w:eastAsia="pt-BR"/>
        </w:rPr>
        <w:t>Gu</w:t>
      </w:r>
      <w:r w:rsidR="00D829F9">
        <w:rPr>
          <w:rFonts w:ascii="Times New Roman" w:eastAsia="Times New Roman" w:hAnsi="Times New Roman" w:cs="Times New Roman"/>
          <w:bCs/>
          <w:sz w:val="20"/>
          <w:szCs w:val="20"/>
          <w:lang w:eastAsia="pt-BR"/>
        </w:rPr>
        <w:t xml:space="preserve">ajará-Mirim - </w:t>
      </w:r>
      <w:proofErr w:type="gramStart"/>
      <w:r w:rsidR="00D829F9">
        <w:rPr>
          <w:rFonts w:ascii="Times New Roman" w:eastAsia="Times New Roman" w:hAnsi="Times New Roman" w:cs="Times New Roman"/>
          <w:bCs/>
          <w:sz w:val="20"/>
          <w:szCs w:val="20"/>
          <w:lang w:eastAsia="pt-BR"/>
        </w:rPr>
        <w:t>RO,</w:t>
      </w:r>
      <w:proofErr w:type="gramEnd"/>
      <w:r w:rsidR="00D829F9">
        <w:rPr>
          <w:rFonts w:ascii="Times New Roman" w:eastAsia="Times New Roman" w:hAnsi="Times New Roman" w:cs="Times New Roman"/>
          <w:bCs/>
          <w:sz w:val="20"/>
          <w:szCs w:val="20"/>
          <w:lang w:eastAsia="pt-BR"/>
        </w:rPr>
        <w:t>23</w:t>
      </w:r>
      <w:r w:rsidRPr="00844ACE">
        <w:rPr>
          <w:rFonts w:ascii="Times New Roman" w:eastAsia="Times New Roman" w:hAnsi="Times New Roman" w:cs="Times New Roman"/>
          <w:bCs/>
          <w:sz w:val="20"/>
          <w:szCs w:val="20"/>
          <w:lang w:eastAsia="pt-BR"/>
        </w:rPr>
        <w:t xml:space="preserve"> de </w:t>
      </w:r>
      <w:r w:rsidR="00CA2907" w:rsidRPr="00844ACE">
        <w:rPr>
          <w:rFonts w:ascii="Times New Roman" w:eastAsia="Times New Roman" w:hAnsi="Times New Roman" w:cs="Times New Roman"/>
          <w:bCs/>
          <w:sz w:val="20"/>
          <w:szCs w:val="20"/>
          <w:lang w:eastAsia="pt-BR"/>
        </w:rPr>
        <w:t>Fevereiro</w:t>
      </w:r>
      <w:r w:rsidRPr="00844ACE">
        <w:rPr>
          <w:rFonts w:ascii="Times New Roman" w:eastAsia="Times New Roman" w:hAnsi="Times New Roman" w:cs="Times New Roman"/>
          <w:bCs/>
          <w:sz w:val="20"/>
          <w:szCs w:val="20"/>
          <w:lang w:eastAsia="pt-BR"/>
        </w:rPr>
        <w:t xml:space="preserve"> de 2021. </w:t>
      </w:r>
    </w:p>
    <w:p w:rsidR="00C15969" w:rsidRPr="00844ACE" w:rsidRDefault="00C15969" w:rsidP="00C15969">
      <w:pPr>
        <w:shd w:val="clear" w:color="auto" w:fill="FFFFFF"/>
        <w:spacing w:after="0" w:line="240" w:lineRule="auto"/>
        <w:ind w:left="1701"/>
        <w:jc w:val="center"/>
        <w:rPr>
          <w:rFonts w:ascii="Times New Roman" w:eastAsia="Times New Roman" w:hAnsi="Times New Roman" w:cs="Times New Roman"/>
          <w:noProof/>
          <w:lang w:eastAsia="pt-BR"/>
        </w:rPr>
      </w:pPr>
    </w:p>
    <w:p w:rsidR="00C15969" w:rsidRPr="00844ACE" w:rsidRDefault="00C15969" w:rsidP="00C15969">
      <w:pPr>
        <w:shd w:val="clear" w:color="auto" w:fill="FFFFFF"/>
        <w:spacing w:after="0" w:line="240" w:lineRule="auto"/>
        <w:ind w:left="1701"/>
        <w:jc w:val="center"/>
        <w:rPr>
          <w:rFonts w:ascii="Times New Roman" w:eastAsia="Times New Roman" w:hAnsi="Times New Roman" w:cs="Times New Roman"/>
          <w:noProof/>
          <w:lang w:eastAsia="pt-BR"/>
        </w:rPr>
      </w:pPr>
    </w:p>
    <w:p w:rsidR="00C15969" w:rsidRPr="00844ACE" w:rsidRDefault="00C15969" w:rsidP="00C15969">
      <w:pPr>
        <w:shd w:val="clear" w:color="auto" w:fill="FFFFFF"/>
        <w:spacing w:after="0" w:line="240" w:lineRule="auto"/>
        <w:ind w:left="1701"/>
        <w:jc w:val="center"/>
        <w:rPr>
          <w:rFonts w:ascii="Times New Roman" w:eastAsia="Times New Roman" w:hAnsi="Times New Roman" w:cs="Times New Roman"/>
          <w:noProof/>
          <w:lang w:eastAsia="pt-BR"/>
        </w:rPr>
      </w:pPr>
    </w:p>
    <w:p w:rsidR="00C15969" w:rsidRPr="00844ACE" w:rsidRDefault="00C15969" w:rsidP="00C15969">
      <w:pPr>
        <w:shd w:val="clear" w:color="auto" w:fill="FFFFFF"/>
        <w:spacing w:after="0" w:line="240" w:lineRule="auto"/>
        <w:ind w:left="1701"/>
        <w:jc w:val="center"/>
        <w:rPr>
          <w:rFonts w:ascii="Times New Roman" w:eastAsia="Times New Roman" w:hAnsi="Times New Roman" w:cs="Times New Roman"/>
          <w:noProof/>
          <w:lang w:eastAsia="pt-BR"/>
        </w:rPr>
      </w:pPr>
    </w:p>
    <w:p w:rsidR="00C15969" w:rsidRPr="00844ACE" w:rsidRDefault="00C15969" w:rsidP="00C15969">
      <w:pPr>
        <w:shd w:val="clear" w:color="auto" w:fill="FFFFFF"/>
        <w:spacing w:after="0" w:line="240" w:lineRule="auto"/>
        <w:ind w:left="1701"/>
        <w:jc w:val="center"/>
        <w:rPr>
          <w:rFonts w:ascii="Times New Roman" w:eastAsia="Times New Roman" w:hAnsi="Times New Roman" w:cs="Times New Roman"/>
          <w:noProof/>
          <w:lang w:eastAsia="pt-BR"/>
        </w:rPr>
      </w:pPr>
    </w:p>
    <w:p w:rsidR="00C15969" w:rsidRPr="00844ACE" w:rsidRDefault="00C15969" w:rsidP="00C15969">
      <w:pPr>
        <w:shd w:val="clear" w:color="auto" w:fill="FFFFFF"/>
        <w:spacing w:after="0" w:line="240" w:lineRule="auto"/>
        <w:ind w:left="1701"/>
        <w:jc w:val="center"/>
        <w:rPr>
          <w:rFonts w:ascii="Times New Roman" w:eastAsia="Times New Roman" w:hAnsi="Times New Roman" w:cs="Times New Roman"/>
          <w:noProof/>
          <w:lang w:eastAsia="pt-BR"/>
        </w:rPr>
      </w:pPr>
    </w:p>
    <w:p w:rsidR="00C15969" w:rsidRPr="00844ACE" w:rsidRDefault="00C15969" w:rsidP="00C15969">
      <w:pPr>
        <w:shd w:val="clear" w:color="auto" w:fill="FFFFFF"/>
        <w:spacing w:after="0" w:line="240" w:lineRule="auto"/>
        <w:jc w:val="center"/>
        <w:rPr>
          <w:rFonts w:ascii="Times New Roman" w:eastAsia="Times New Roman" w:hAnsi="Times New Roman" w:cs="Times New Roman"/>
          <w:noProof/>
          <w:lang w:eastAsia="pt-BR"/>
        </w:rPr>
      </w:pPr>
      <w:r w:rsidRPr="00844ACE">
        <w:rPr>
          <w:rFonts w:ascii="Times New Roman" w:eastAsia="Times New Roman" w:hAnsi="Times New Roman" w:cs="Times New Roman"/>
          <w:noProof/>
          <w:lang w:eastAsia="pt-BR"/>
        </w:rPr>
        <w:t>MARIA YOLENE DA SILVA</w:t>
      </w:r>
    </w:p>
    <w:p w:rsidR="00C15969" w:rsidRPr="00844ACE" w:rsidRDefault="00C15969" w:rsidP="00C15969">
      <w:pPr>
        <w:shd w:val="clear" w:color="auto" w:fill="FFFFFF"/>
        <w:spacing w:after="0" w:line="240" w:lineRule="auto"/>
        <w:jc w:val="center"/>
        <w:rPr>
          <w:rFonts w:ascii="Times New Roman" w:eastAsia="Times New Roman" w:hAnsi="Times New Roman" w:cs="Times New Roman"/>
          <w:b/>
          <w:sz w:val="16"/>
          <w:szCs w:val="16"/>
          <w:lang w:eastAsia="pt-BR"/>
        </w:rPr>
      </w:pPr>
      <w:r w:rsidRPr="00844ACE">
        <w:rPr>
          <w:rFonts w:ascii="Times New Roman" w:eastAsia="Times New Roman" w:hAnsi="Times New Roman" w:cs="Times New Roman"/>
          <w:b/>
          <w:sz w:val="16"/>
          <w:szCs w:val="16"/>
          <w:lang w:eastAsia="pt-BR"/>
        </w:rPr>
        <w:t>Coordenadora - CPL</w:t>
      </w:r>
    </w:p>
    <w:p w:rsidR="00C15969" w:rsidRPr="00844ACE" w:rsidRDefault="00C15969" w:rsidP="00C15969">
      <w:pPr>
        <w:shd w:val="clear" w:color="auto" w:fill="FFFFFF"/>
        <w:spacing w:after="0" w:line="240" w:lineRule="auto"/>
        <w:jc w:val="center"/>
        <w:rPr>
          <w:rFonts w:ascii="Times New Roman" w:eastAsia="Times New Roman" w:hAnsi="Times New Roman" w:cs="Times New Roman"/>
          <w:sz w:val="16"/>
          <w:szCs w:val="16"/>
          <w:lang w:eastAsia="pt-BR"/>
        </w:rPr>
      </w:pPr>
      <w:r w:rsidRPr="00844ACE">
        <w:rPr>
          <w:rFonts w:ascii="Times New Roman" w:eastAsia="Times New Roman" w:hAnsi="Times New Roman" w:cs="Times New Roman"/>
          <w:sz w:val="16"/>
          <w:szCs w:val="16"/>
          <w:lang w:eastAsia="pt-BR"/>
        </w:rPr>
        <w:t>Dec. nº 1.868/CMGM/21</w:t>
      </w:r>
    </w:p>
    <w:p w:rsidR="00C15969" w:rsidRPr="00844ACE" w:rsidRDefault="00C15969" w:rsidP="00C15969">
      <w:pPr>
        <w:tabs>
          <w:tab w:val="left" w:pos="851"/>
        </w:tabs>
        <w:spacing w:after="120" w:line="240" w:lineRule="auto"/>
        <w:ind w:left="142"/>
        <w:jc w:val="both"/>
        <w:rPr>
          <w:rFonts w:ascii="Times New Roman" w:eastAsia="Times New Roman" w:hAnsi="Times New Roman" w:cs="Times New Roman"/>
          <w:sz w:val="24"/>
          <w:szCs w:val="24"/>
          <w:lang w:eastAsia="pt-BR"/>
        </w:rPr>
      </w:pPr>
    </w:p>
    <w:p w:rsidR="005D14D4" w:rsidRPr="00844ACE" w:rsidRDefault="005D14D4" w:rsidP="005D14D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lastRenderedPageBreak/>
        <w:t xml:space="preserve">PREGÃO ELETRÔNICO Nº </w:t>
      </w:r>
      <w:r w:rsidRPr="00844ACE">
        <w:rPr>
          <w:rFonts w:ascii="Times New Roman" w:eastAsia="Calibri" w:hAnsi="Times New Roman" w:cs="Times New Roman"/>
          <w:b/>
        </w:rPr>
        <w:t>001/CPL/CMGM/2021</w:t>
      </w:r>
    </w:p>
    <w:p w:rsidR="005D14D4" w:rsidRPr="00844ACE" w:rsidRDefault="00B37644" w:rsidP="005D14D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 005</w:t>
      </w:r>
      <w:r w:rsidR="005D14D4" w:rsidRPr="00844ACE">
        <w:rPr>
          <w:rFonts w:ascii="Times New Roman" w:eastAsia="Times New Roman" w:hAnsi="Times New Roman" w:cs="Times New Roman"/>
          <w:b/>
          <w:color w:val="000000"/>
          <w:lang w:eastAsia="pt-BR"/>
        </w:rPr>
        <w:t>/CMGM/2021</w:t>
      </w:r>
    </w:p>
    <w:p w:rsidR="005D14D4" w:rsidRPr="00844ACE" w:rsidRDefault="005D14D4" w:rsidP="005D14D4">
      <w:pPr>
        <w:widowControl w:val="0"/>
        <w:spacing w:after="0" w:line="240" w:lineRule="auto"/>
        <w:jc w:val="center"/>
        <w:rPr>
          <w:rFonts w:ascii="Times New Roman" w:eastAsia="Times New Roman" w:hAnsi="Times New Roman" w:cs="Times New Roman"/>
          <w:b/>
          <w:lang w:eastAsia="pt-BR"/>
        </w:rPr>
      </w:pPr>
    </w:p>
    <w:p w:rsidR="005D14D4" w:rsidRPr="00844ACE" w:rsidRDefault="005D14D4" w:rsidP="005D14D4">
      <w:pPr>
        <w:widowControl w:val="0"/>
        <w:spacing w:after="0" w:line="240" w:lineRule="auto"/>
        <w:jc w:val="center"/>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ANEXO I</w:t>
      </w:r>
    </w:p>
    <w:p w:rsidR="005D14D4" w:rsidRPr="00844ACE" w:rsidRDefault="005D14D4" w:rsidP="005D14D4">
      <w:pPr>
        <w:spacing w:after="120" w:line="240" w:lineRule="auto"/>
        <w:jc w:val="center"/>
        <w:rPr>
          <w:rFonts w:ascii="Times New Roman" w:eastAsia="Calibri" w:hAnsi="Times New Roman" w:cs="Times New Roman"/>
          <w:b/>
        </w:rPr>
      </w:pPr>
      <w:r w:rsidRPr="00844ACE">
        <w:rPr>
          <w:rFonts w:ascii="Times New Roman" w:eastAsia="Calibri" w:hAnsi="Times New Roman" w:cs="Times New Roman"/>
          <w:b/>
        </w:rPr>
        <w:t>TERMO DE REFERÊNCIA</w:t>
      </w:r>
    </w:p>
    <w:p w:rsidR="005D14D4" w:rsidRPr="00844ACE" w:rsidRDefault="005D14D4" w:rsidP="005D14D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(Contendo as especificações e a estimativa de preços)</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1. OBJETO:</w:t>
      </w:r>
    </w:p>
    <w:p w:rsidR="005D14D4" w:rsidRDefault="005D14D4" w:rsidP="005D14D4">
      <w:pPr>
        <w:tabs>
          <w:tab w:val="center" w:pos="4252"/>
          <w:tab w:val="right" w:pos="8504"/>
        </w:tabs>
        <w:spacing w:after="0" w:line="240" w:lineRule="auto"/>
        <w:jc w:val="both"/>
        <w:rPr>
          <w:rFonts w:ascii="Times New Roman" w:eastAsia="Calibri" w:hAnsi="Times New Roman" w:cs="Times New Roman"/>
        </w:rPr>
      </w:pPr>
      <w:r w:rsidRPr="00844ACE">
        <w:rPr>
          <w:rFonts w:ascii="Times New Roman" w:eastAsia="Calibri" w:hAnsi="Times New Roman" w:cs="Times New Roman"/>
        </w:rPr>
        <w:t>Registro de Preços para futura e eventual aquisição de</w:t>
      </w:r>
      <w:r w:rsidRPr="00844ACE">
        <w:rPr>
          <w:rFonts w:ascii="Times New Roman" w:eastAsia="Times New Roman" w:hAnsi="Times New Roman" w:cs="Times New Roman"/>
          <w:lang w:eastAsia="pt-BR"/>
        </w:rPr>
        <w:t xml:space="preserve"> </w:t>
      </w:r>
      <w:r w:rsidRPr="00844ACE">
        <w:rPr>
          <w:rFonts w:ascii="Times New Roman" w:eastAsia="Times New Roman" w:hAnsi="Times New Roman" w:cs="Times New Roman"/>
          <w:b/>
          <w:i/>
          <w:lang w:eastAsia="pt-BR"/>
        </w:rPr>
        <w:t>Material de Consumo tip</w:t>
      </w:r>
      <w:r w:rsidR="00167A3F" w:rsidRPr="00844ACE">
        <w:rPr>
          <w:rFonts w:ascii="Times New Roman" w:eastAsia="Times New Roman" w:hAnsi="Times New Roman" w:cs="Times New Roman"/>
          <w:b/>
          <w:i/>
          <w:lang w:eastAsia="pt-BR"/>
        </w:rPr>
        <w:t xml:space="preserve">o Combustível (gasolina comum, </w:t>
      </w:r>
      <w:r w:rsidR="00150904">
        <w:rPr>
          <w:rFonts w:ascii="Times New Roman" w:eastAsia="Times New Roman" w:hAnsi="Times New Roman" w:cs="Times New Roman"/>
          <w:b/>
          <w:i/>
          <w:lang w:eastAsia="pt-BR"/>
        </w:rPr>
        <w:t>óleo diesel S-10</w:t>
      </w:r>
      <w:r w:rsidRPr="00844ACE">
        <w:rPr>
          <w:rFonts w:ascii="Times New Roman" w:eastAsia="Times New Roman" w:hAnsi="Times New Roman" w:cs="Times New Roman"/>
          <w:b/>
          <w:i/>
          <w:lang w:eastAsia="pt-BR"/>
        </w:rPr>
        <w:t>)</w:t>
      </w:r>
      <w:r w:rsidR="00150904">
        <w:rPr>
          <w:rFonts w:ascii="Times New Roman" w:eastAsia="Times New Roman" w:hAnsi="Times New Roman" w:cs="Times New Roman"/>
          <w:b/>
          <w:i/>
          <w:lang w:eastAsia="pt-BR"/>
        </w:rPr>
        <w:t xml:space="preserve"> </w:t>
      </w:r>
      <w:r w:rsidRPr="00844ACE">
        <w:rPr>
          <w:rFonts w:ascii="Times New Roman" w:eastAsia="Calibri" w:hAnsi="Times New Roman" w:cs="Times New Roman"/>
        </w:rPr>
        <w:t>visa atender os veículos (moto e caminhonetes) para o exercício administrativo e fiscal da Câmara Municipal de Guajará-Mirim – RO.</w:t>
      </w:r>
    </w:p>
    <w:p w:rsidR="007F4B69" w:rsidRPr="00844ACE" w:rsidRDefault="007F4B69"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1.</w:t>
      </w:r>
      <w:r w:rsidR="00152FD9">
        <w:rPr>
          <w:rFonts w:ascii="Times New Roman" w:eastAsia="Calibri" w:hAnsi="Times New Roman" w:cs="Times New Roman"/>
          <w:b/>
          <w:color w:val="000000"/>
        </w:rPr>
        <w:t>1</w:t>
      </w:r>
      <w:r w:rsidRPr="00844ACE">
        <w:rPr>
          <w:rFonts w:ascii="Times New Roman" w:eastAsia="Calibri" w:hAnsi="Times New Roman" w:cs="Times New Roman"/>
          <w:b/>
          <w:color w:val="000000"/>
        </w:rPr>
        <w:t>. DETALHAMENTO DO OBJETO:</w:t>
      </w:r>
    </w:p>
    <w:p w:rsidR="005D14D4" w:rsidRPr="00844ACE" w:rsidRDefault="005D14D4" w:rsidP="006165AA">
      <w:pPr>
        <w:spacing w:after="0" w:line="240" w:lineRule="auto"/>
        <w:ind w:left="360"/>
        <w:contextualSpacing/>
        <w:jc w:val="both"/>
        <w:rPr>
          <w:rFonts w:ascii="Times New Roman" w:eastAsia="Times New Roman" w:hAnsi="Times New Roman" w:cs="Times New Roman"/>
          <w:bCs/>
          <w:lang w:eastAsia="pt-BR"/>
        </w:rPr>
      </w:pPr>
      <w:r w:rsidRPr="00844ACE">
        <w:rPr>
          <w:rFonts w:ascii="Times New Roman" w:eastAsia="Times New Roman" w:hAnsi="Times New Roman" w:cs="Times New Roman"/>
          <w:bCs/>
          <w:caps/>
          <w:lang w:eastAsia="pt-BR"/>
        </w:rPr>
        <w:t>Combustível</w:t>
      </w:r>
      <w:r w:rsidR="00B37644" w:rsidRPr="00844ACE">
        <w:rPr>
          <w:rFonts w:ascii="Times New Roman" w:eastAsia="Times New Roman" w:hAnsi="Times New Roman" w:cs="Times New Roman"/>
          <w:bCs/>
          <w:caps/>
          <w:lang w:eastAsia="pt-BR"/>
        </w:rPr>
        <w:t xml:space="preserve"> </w:t>
      </w:r>
      <w:r w:rsidRPr="00844ACE">
        <w:rPr>
          <w:rFonts w:ascii="Times New Roman" w:eastAsia="Times New Roman" w:hAnsi="Times New Roman" w:cs="Times New Roman"/>
          <w:bCs/>
          <w:caps/>
          <w:lang w:eastAsia="pt-BR"/>
        </w:rPr>
        <w:t>(Gasolina Comum</w:t>
      </w:r>
      <w:r w:rsidRPr="00844ACE">
        <w:rPr>
          <w:rFonts w:ascii="Times New Roman" w:eastAsia="Times New Roman" w:hAnsi="Times New Roman" w:cs="Times New Roman"/>
          <w:bCs/>
          <w:lang w:eastAsia="pt-BR"/>
        </w:rPr>
        <w:t>;</w:t>
      </w:r>
      <w:r w:rsidR="007F4B69">
        <w:rPr>
          <w:rFonts w:ascii="Times New Roman" w:eastAsia="Times New Roman" w:hAnsi="Times New Roman" w:cs="Times New Roman"/>
          <w:bCs/>
          <w:lang w:eastAsia="pt-BR"/>
        </w:rPr>
        <w:t xml:space="preserve"> </w:t>
      </w:r>
      <w:r w:rsidRPr="00844ACE">
        <w:rPr>
          <w:rFonts w:ascii="Times New Roman" w:eastAsia="Times New Roman" w:hAnsi="Times New Roman" w:cs="Times New Roman"/>
          <w:bCs/>
          <w:lang w:eastAsia="pt-BR"/>
        </w:rPr>
        <w:t>ÓLEO DIESEL S-10).</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1.</w:t>
      </w:r>
      <w:r w:rsidR="00152FD9">
        <w:rPr>
          <w:rFonts w:ascii="Times New Roman" w:eastAsia="Calibri" w:hAnsi="Times New Roman" w:cs="Times New Roman"/>
          <w:b/>
          <w:color w:val="000000"/>
        </w:rPr>
        <w:t>2</w:t>
      </w:r>
      <w:r w:rsidRPr="00844ACE">
        <w:rPr>
          <w:rFonts w:ascii="Times New Roman" w:eastAsia="Calibri" w:hAnsi="Times New Roman" w:cs="Times New Roman"/>
          <w:b/>
          <w:color w:val="000000"/>
        </w:rPr>
        <w:t>. LOCALIZAÇÃO: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Município de Guajará-Mirim</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Câmara Municipal de Guajará-Mirim</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Endereço: Av.: </w:t>
      </w:r>
      <w:r w:rsidR="007F4B69">
        <w:rPr>
          <w:rFonts w:ascii="Times New Roman" w:eastAsia="Calibri" w:hAnsi="Times New Roman" w:cs="Times New Roman"/>
          <w:color w:val="000000"/>
        </w:rPr>
        <w:t>XV</w:t>
      </w:r>
      <w:r w:rsidRPr="00844ACE">
        <w:rPr>
          <w:rFonts w:ascii="Times New Roman" w:eastAsia="Calibri" w:hAnsi="Times New Roman" w:cs="Times New Roman"/>
          <w:color w:val="000000"/>
        </w:rPr>
        <w:t xml:space="preserve"> de Novembro, 1385 – Centro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CEP: 78.957-000 – Guajará-Mirim, RO.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Fone: (69) 3541-2710 ou 3541-2731 </w:t>
      </w:r>
      <w:r w:rsidRPr="00844ACE">
        <w:rPr>
          <w:rFonts w:ascii="Times New Roman" w:eastAsia="Calibri" w:hAnsi="Times New Roman" w:cs="Times New Roman"/>
          <w:color w:val="000000"/>
        </w:rPr>
        <w:tab/>
      </w:r>
    </w:p>
    <w:p w:rsidR="005D14D4" w:rsidRPr="00844ACE" w:rsidRDefault="00B3764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e-mail: cpl</w:t>
      </w:r>
      <w:r w:rsidR="005D14D4" w:rsidRPr="00844ACE">
        <w:rPr>
          <w:rFonts w:ascii="Times New Roman" w:eastAsia="Calibri" w:hAnsi="Times New Roman" w:cs="Times New Roman"/>
          <w:color w:val="000000"/>
        </w:rPr>
        <w:t>@guajaramirim.ro.leg.br</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1.</w:t>
      </w:r>
      <w:r w:rsidR="00152FD9">
        <w:rPr>
          <w:rFonts w:ascii="Times New Roman" w:eastAsia="Calibri" w:hAnsi="Times New Roman" w:cs="Times New Roman"/>
          <w:b/>
          <w:color w:val="000000"/>
        </w:rPr>
        <w:t>3</w:t>
      </w:r>
      <w:r w:rsidRPr="00844ACE">
        <w:rPr>
          <w:rFonts w:ascii="Times New Roman" w:eastAsia="Calibri" w:hAnsi="Times New Roman" w:cs="Times New Roman"/>
          <w:b/>
          <w:color w:val="000000"/>
        </w:rPr>
        <w:t>. SÍNTESE DO ORÇAMENTO:</w:t>
      </w:r>
    </w:p>
    <w:p w:rsidR="005D14D4" w:rsidRPr="00844ACE" w:rsidRDefault="005D14D4" w:rsidP="005D14D4">
      <w:pPr>
        <w:autoSpaceDE w:val="0"/>
        <w:autoSpaceDN w:val="0"/>
        <w:adjustRightInd w:val="0"/>
        <w:spacing w:after="0" w:line="240" w:lineRule="auto"/>
        <w:jc w:val="both"/>
        <w:rPr>
          <w:rFonts w:ascii="Times New Roman" w:eastAsia="Calibri" w:hAnsi="Times New Roman" w:cs="Times New Roman"/>
        </w:rPr>
      </w:pPr>
      <w:r w:rsidRPr="00844ACE">
        <w:rPr>
          <w:rFonts w:ascii="Times New Roman" w:eastAsia="Calibri" w:hAnsi="Times New Roman" w:cs="Times New Roman"/>
          <w:color w:val="000000"/>
        </w:rPr>
        <w:t xml:space="preserve">Os recursos para fazer face às despesas com o objeto desta licitação correrão por conta da </w:t>
      </w:r>
      <w:r w:rsidRPr="00844ACE">
        <w:rPr>
          <w:rFonts w:ascii="Times New Roman" w:eastAsia="Calibri" w:hAnsi="Times New Roman" w:cs="Times New Roman"/>
        </w:rPr>
        <w:t>Dotação Orçamentária :</w:t>
      </w:r>
    </w:p>
    <w:p w:rsidR="005D14D4" w:rsidRPr="00844ACE" w:rsidRDefault="005D14D4" w:rsidP="005D14D4">
      <w:pPr>
        <w:autoSpaceDE w:val="0"/>
        <w:autoSpaceDN w:val="0"/>
        <w:adjustRightInd w:val="0"/>
        <w:spacing w:after="0" w:line="240" w:lineRule="auto"/>
        <w:jc w:val="both"/>
        <w:rPr>
          <w:rFonts w:ascii="Times New Roman" w:eastAsia="Calibri" w:hAnsi="Times New Roman" w:cs="Times New Roman"/>
        </w:rPr>
      </w:pPr>
      <w:bookmarkStart w:id="1" w:name="_Hlk34898656"/>
      <w:r w:rsidRPr="00844ACE">
        <w:rPr>
          <w:rFonts w:ascii="Times New Roman" w:eastAsia="Calibri" w:hAnsi="Times New Roman" w:cs="Times New Roman"/>
        </w:rPr>
        <w:t>Orgão:</w:t>
      </w:r>
      <w:r w:rsidRPr="00844ACE">
        <w:rPr>
          <w:rFonts w:ascii="Times New Roman" w:eastAsia="Calibri" w:hAnsi="Times New Roman" w:cs="Times New Roman"/>
          <w:b/>
          <w:bCs/>
        </w:rPr>
        <w:t>01</w:t>
      </w:r>
      <w:r w:rsidRPr="00844ACE">
        <w:rPr>
          <w:rFonts w:ascii="Times New Roman" w:eastAsia="Calibri" w:hAnsi="Times New Roman" w:cs="Times New Roman"/>
        </w:rPr>
        <w:t>-Poder Legislativo</w:t>
      </w:r>
    </w:p>
    <w:p w:rsidR="005D14D4" w:rsidRPr="00844ACE" w:rsidRDefault="005D14D4" w:rsidP="005D14D4">
      <w:pPr>
        <w:autoSpaceDE w:val="0"/>
        <w:autoSpaceDN w:val="0"/>
        <w:adjustRightInd w:val="0"/>
        <w:spacing w:after="0" w:line="240" w:lineRule="auto"/>
        <w:jc w:val="both"/>
        <w:rPr>
          <w:rFonts w:ascii="Times New Roman" w:eastAsia="Calibri" w:hAnsi="Times New Roman" w:cs="Times New Roman"/>
        </w:rPr>
      </w:pPr>
      <w:r w:rsidRPr="00844ACE">
        <w:rPr>
          <w:rFonts w:ascii="Times New Roman" w:eastAsia="Calibri" w:hAnsi="Times New Roman" w:cs="Times New Roman"/>
        </w:rPr>
        <w:t>Unidade Orçamentária:</w:t>
      </w:r>
      <w:r w:rsidRPr="00844ACE">
        <w:rPr>
          <w:rFonts w:ascii="Times New Roman" w:eastAsia="Calibri" w:hAnsi="Times New Roman" w:cs="Times New Roman"/>
          <w:b/>
          <w:bCs/>
        </w:rPr>
        <w:t>010100</w:t>
      </w:r>
      <w:r w:rsidRPr="00844ACE">
        <w:rPr>
          <w:rFonts w:ascii="Times New Roman" w:eastAsia="Calibri" w:hAnsi="Times New Roman" w:cs="Times New Roman"/>
        </w:rPr>
        <w:t>-Câmara Municipal</w:t>
      </w:r>
    </w:p>
    <w:p w:rsidR="005D14D4" w:rsidRPr="00844ACE" w:rsidRDefault="005D14D4" w:rsidP="005D14D4">
      <w:pPr>
        <w:autoSpaceDE w:val="0"/>
        <w:autoSpaceDN w:val="0"/>
        <w:adjustRightInd w:val="0"/>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Categoria </w:t>
      </w:r>
      <w:proofErr w:type="gramStart"/>
      <w:r w:rsidRPr="00844ACE">
        <w:rPr>
          <w:rFonts w:ascii="Times New Roman" w:eastAsia="Calibri" w:hAnsi="Times New Roman" w:cs="Times New Roman"/>
        </w:rPr>
        <w:t>Econômica:</w:t>
      </w:r>
      <w:proofErr w:type="gramEnd"/>
      <w:r w:rsidRPr="00844ACE">
        <w:rPr>
          <w:rFonts w:ascii="Times New Roman" w:eastAsia="Calibri" w:hAnsi="Times New Roman" w:cs="Times New Roman"/>
          <w:b/>
        </w:rPr>
        <w:t>3.3.90.30.0</w:t>
      </w:r>
      <w:r w:rsidR="00B37644" w:rsidRPr="00844ACE">
        <w:rPr>
          <w:rFonts w:ascii="Times New Roman" w:eastAsia="Calibri" w:hAnsi="Times New Roman" w:cs="Times New Roman"/>
          <w:b/>
        </w:rPr>
        <w:t>0</w:t>
      </w:r>
      <w:r w:rsidR="00152FD9">
        <w:rPr>
          <w:rFonts w:ascii="Times New Roman" w:eastAsia="Calibri" w:hAnsi="Times New Roman" w:cs="Times New Roman"/>
          <w:b/>
        </w:rPr>
        <w:t xml:space="preserve"> </w:t>
      </w:r>
      <w:r w:rsidRPr="00844ACE">
        <w:rPr>
          <w:rFonts w:ascii="Times New Roman" w:eastAsia="Calibri" w:hAnsi="Times New Roman" w:cs="Times New Roman"/>
          <w:b/>
        </w:rPr>
        <w:t>-</w:t>
      </w:r>
      <w:r w:rsidR="00152FD9">
        <w:rPr>
          <w:rFonts w:ascii="Times New Roman" w:eastAsia="Calibri" w:hAnsi="Times New Roman" w:cs="Times New Roman"/>
          <w:b/>
        </w:rPr>
        <w:t xml:space="preserve"> </w:t>
      </w:r>
      <w:r w:rsidR="00B37644" w:rsidRPr="00844ACE">
        <w:rPr>
          <w:rFonts w:ascii="Times New Roman" w:eastAsia="Calibri" w:hAnsi="Times New Roman" w:cs="Times New Roman"/>
          <w:b/>
        </w:rPr>
        <w:t>MATERIAL DE CONSUMO</w:t>
      </w:r>
      <w:r w:rsidRPr="00844ACE">
        <w:rPr>
          <w:rFonts w:ascii="Times New Roman" w:eastAsia="Calibri" w:hAnsi="Times New Roman" w:cs="Times New Roman"/>
        </w:rPr>
        <w:t xml:space="preserve"> </w:t>
      </w:r>
    </w:p>
    <w:p w:rsidR="005D14D4" w:rsidRPr="00844ACE" w:rsidRDefault="005D14D4" w:rsidP="005D14D4">
      <w:pPr>
        <w:autoSpaceDE w:val="0"/>
        <w:autoSpaceDN w:val="0"/>
        <w:adjustRightInd w:val="0"/>
        <w:spacing w:after="0" w:line="240" w:lineRule="auto"/>
        <w:jc w:val="both"/>
        <w:rPr>
          <w:rFonts w:ascii="Times New Roman" w:eastAsia="Calibri" w:hAnsi="Times New Roman" w:cs="Times New Roman"/>
          <w:b/>
          <w:bCs/>
        </w:rPr>
      </w:pPr>
      <w:r w:rsidRPr="00844ACE">
        <w:rPr>
          <w:rFonts w:ascii="Times New Roman" w:eastAsia="Calibri" w:hAnsi="Times New Roman" w:cs="Times New Roman"/>
        </w:rPr>
        <w:t xml:space="preserve">Projeto Atividade: </w:t>
      </w:r>
      <w:r w:rsidRPr="00844ACE">
        <w:rPr>
          <w:rFonts w:ascii="Times New Roman" w:eastAsia="Calibri" w:hAnsi="Times New Roman" w:cs="Times New Roman"/>
          <w:b/>
        </w:rPr>
        <w:t>01.031.0016.0113.0000</w:t>
      </w:r>
      <w:r w:rsidRPr="00844ACE">
        <w:rPr>
          <w:rFonts w:ascii="Times New Roman" w:eastAsia="Calibri" w:hAnsi="Times New Roman" w:cs="Times New Roman"/>
        </w:rPr>
        <w:t xml:space="preserve"> </w:t>
      </w:r>
      <w:r w:rsidR="00152FD9">
        <w:rPr>
          <w:rFonts w:ascii="Times New Roman" w:eastAsia="Calibri" w:hAnsi="Times New Roman" w:cs="Times New Roman"/>
        </w:rPr>
        <w:t xml:space="preserve">– </w:t>
      </w:r>
      <w:r w:rsidRPr="00844ACE">
        <w:rPr>
          <w:rFonts w:ascii="Times New Roman" w:eastAsia="Calibri" w:hAnsi="Times New Roman" w:cs="Times New Roman"/>
        </w:rPr>
        <w:t xml:space="preserve">Manutenção das Atividades Legislativa </w:t>
      </w:r>
      <w:r w:rsidR="00152FD9">
        <w:rPr>
          <w:rFonts w:ascii="Times New Roman" w:eastAsia="Calibri" w:hAnsi="Times New Roman" w:cs="Times New Roman"/>
        </w:rPr>
        <w:t>–</w:t>
      </w:r>
      <w:r w:rsidRPr="00844ACE">
        <w:rPr>
          <w:rFonts w:ascii="Times New Roman" w:eastAsia="Calibri" w:hAnsi="Times New Roman" w:cs="Times New Roman"/>
        </w:rPr>
        <w:t xml:space="preserve"> </w:t>
      </w:r>
      <w:r w:rsidRPr="00844ACE">
        <w:rPr>
          <w:rFonts w:ascii="Times New Roman" w:eastAsia="Calibri" w:hAnsi="Times New Roman" w:cs="Times New Roman"/>
          <w:b/>
          <w:bCs/>
        </w:rPr>
        <w:t xml:space="preserve">Ficha 12. </w:t>
      </w:r>
    </w:p>
    <w:p w:rsidR="005D14D4" w:rsidRPr="00844ACE" w:rsidRDefault="005D14D4" w:rsidP="005D14D4">
      <w:pPr>
        <w:autoSpaceDE w:val="0"/>
        <w:autoSpaceDN w:val="0"/>
        <w:adjustRightInd w:val="0"/>
        <w:spacing w:after="0" w:line="240" w:lineRule="auto"/>
        <w:jc w:val="both"/>
        <w:rPr>
          <w:rFonts w:ascii="Times New Roman" w:eastAsia="Calibri" w:hAnsi="Times New Roman" w:cs="Times New Roman"/>
          <w:b/>
          <w:bCs/>
          <w:color w:val="FF0000"/>
        </w:rPr>
      </w:pPr>
    </w:p>
    <w:bookmarkEnd w:id="1"/>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bCs/>
          <w:color w:val="000000"/>
        </w:rPr>
      </w:pPr>
      <w:r w:rsidRPr="00844ACE">
        <w:rPr>
          <w:rFonts w:ascii="Times New Roman" w:eastAsia="Calibri" w:hAnsi="Times New Roman" w:cs="Times New Roman"/>
          <w:b/>
          <w:bCs/>
          <w:color w:val="000000"/>
        </w:rPr>
        <w:t>1.3.1. VALOR TOTAL ESTIMADO:</w:t>
      </w:r>
    </w:p>
    <w:p w:rsidR="005D14D4" w:rsidRDefault="005D14D4" w:rsidP="005D14D4">
      <w:pPr>
        <w:tabs>
          <w:tab w:val="center" w:pos="4252"/>
          <w:tab w:val="right" w:pos="8504"/>
        </w:tabs>
        <w:spacing w:after="0" w:line="240" w:lineRule="auto"/>
        <w:jc w:val="both"/>
        <w:rPr>
          <w:rFonts w:ascii="Times New Roman" w:eastAsia="Calibri" w:hAnsi="Times New Roman" w:cs="Times New Roman"/>
          <w:b/>
        </w:rPr>
      </w:pPr>
      <w:r w:rsidRPr="00844ACE">
        <w:rPr>
          <w:rFonts w:ascii="Times New Roman" w:eastAsia="Calibri" w:hAnsi="Times New Roman" w:cs="Times New Roman"/>
          <w:b/>
          <w:color w:val="000000"/>
        </w:rPr>
        <w:t xml:space="preserve">R$ </w:t>
      </w:r>
      <w:r w:rsidRPr="00844ACE">
        <w:rPr>
          <w:rFonts w:ascii="Times New Roman" w:eastAsia="Calibri" w:hAnsi="Times New Roman" w:cs="Times New Roman"/>
          <w:b/>
        </w:rPr>
        <w:t>45.345,00 (</w:t>
      </w:r>
      <w:r w:rsidR="007F4B69">
        <w:rPr>
          <w:rFonts w:ascii="Times New Roman" w:eastAsia="Calibri" w:hAnsi="Times New Roman" w:cs="Times New Roman"/>
          <w:b/>
        </w:rPr>
        <w:t>q</w:t>
      </w:r>
      <w:r w:rsidRPr="00844ACE">
        <w:rPr>
          <w:rFonts w:ascii="Times New Roman" w:eastAsia="Calibri" w:hAnsi="Times New Roman" w:cs="Times New Roman"/>
          <w:b/>
        </w:rPr>
        <w:t>uarenta e cinco mil trezentos e quarenta e cinco reais).</w:t>
      </w:r>
    </w:p>
    <w:p w:rsidR="007F4B69" w:rsidRPr="00844ACE" w:rsidRDefault="007F4B69" w:rsidP="005D14D4">
      <w:pPr>
        <w:tabs>
          <w:tab w:val="center" w:pos="4252"/>
          <w:tab w:val="right" w:pos="8504"/>
        </w:tabs>
        <w:spacing w:after="0" w:line="240" w:lineRule="auto"/>
        <w:jc w:val="both"/>
        <w:rPr>
          <w:rFonts w:ascii="Times New Roman" w:eastAsia="Calibri" w:hAnsi="Times New Roman" w:cs="Times New Roman"/>
          <w:b/>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1.4. DESCRIÇÃO:</w:t>
      </w:r>
    </w:p>
    <w:p w:rsidR="005D14D4" w:rsidRPr="00844ACE" w:rsidRDefault="005D14D4" w:rsidP="005D14D4">
      <w:pPr>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Este projeto tem como finalidade ao </w:t>
      </w:r>
      <w:r w:rsidRPr="00844ACE">
        <w:rPr>
          <w:rFonts w:ascii="Times New Roman" w:eastAsia="Calibri" w:hAnsi="Times New Roman" w:cs="Times New Roman"/>
        </w:rPr>
        <w:t xml:space="preserve">Registro de Preços para futura e eventual aquisição de </w:t>
      </w:r>
      <w:r w:rsidR="007F4B69">
        <w:rPr>
          <w:rFonts w:ascii="Times New Roman" w:eastAsia="Times New Roman" w:hAnsi="Times New Roman" w:cs="Times New Roman"/>
          <w:b/>
          <w:i/>
          <w:lang w:eastAsia="pt-BR"/>
        </w:rPr>
        <w:t xml:space="preserve">Combustível (gasolina comum, </w:t>
      </w:r>
      <w:r w:rsidRPr="00844ACE">
        <w:rPr>
          <w:rFonts w:ascii="Times New Roman" w:eastAsia="Times New Roman" w:hAnsi="Times New Roman" w:cs="Times New Roman"/>
          <w:b/>
          <w:i/>
          <w:lang w:eastAsia="pt-BR"/>
        </w:rPr>
        <w:t>óleo diesel S-10)</w:t>
      </w:r>
      <w:r w:rsidRPr="00844ACE">
        <w:rPr>
          <w:rFonts w:ascii="Times New Roman" w:eastAsia="Calibri" w:hAnsi="Times New Roman" w:cs="Times New Roman"/>
        </w:rPr>
        <w:t xml:space="preserve"> visa atender os veículos (moto e ca</w:t>
      </w:r>
      <w:r w:rsidR="00B37644" w:rsidRPr="00844ACE">
        <w:rPr>
          <w:rFonts w:ascii="Times New Roman" w:eastAsia="Calibri" w:hAnsi="Times New Roman" w:cs="Times New Roman"/>
        </w:rPr>
        <w:t>minhonete) para o exercício 2021</w:t>
      </w:r>
      <w:r w:rsidRPr="00844ACE">
        <w:rPr>
          <w:rFonts w:ascii="Times New Roman" w:eastAsia="Calibri" w:hAnsi="Times New Roman" w:cs="Times New Roman"/>
        </w:rPr>
        <w:t xml:space="preserve"> administrativo e fiscal da Câmara Municipal de Guajará-Mirim – RO</w:t>
      </w:r>
      <w:r w:rsidRPr="00844ACE">
        <w:rPr>
          <w:rFonts w:ascii="Times New Roman" w:eastAsia="Calibri" w:hAnsi="Times New Roman" w:cs="Times New Roman"/>
          <w:color w:val="000000"/>
        </w:rPr>
        <w:t xml:space="preserve">. </w:t>
      </w:r>
    </w:p>
    <w:p w:rsidR="007F4B69" w:rsidRDefault="007F4B69" w:rsidP="005D14D4">
      <w:pPr>
        <w:spacing w:after="0" w:line="240" w:lineRule="auto"/>
        <w:ind w:firstLine="540"/>
        <w:jc w:val="both"/>
        <w:rPr>
          <w:rFonts w:ascii="Times New Roman" w:eastAsia="Calibri" w:hAnsi="Times New Roman" w:cs="Times New Roman"/>
          <w:b/>
          <w:color w:val="000000"/>
        </w:rPr>
      </w:pPr>
    </w:p>
    <w:p w:rsidR="005D14D4" w:rsidRPr="00844ACE" w:rsidRDefault="005D14D4" w:rsidP="005D14D4">
      <w:pPr>
        <w:spacing w:after="0" w:line="240" w:lineRule="auto"/>
        <w:ind w:firstLine="540"/>
        <w:jc w:val="both"/>
        <w:rPr>
          <w:rFonts w:ascii="Times New Roman" w:eastAsia="Calibri" w:hAnsi="Times New Roman" w:cs="Times New Roman"/>
          <w:b/>
          <w:color w:val="000000"/>
        </w:rPr>
      </w:pPr>
      <w:r w:rsidRPr="00844ACE">
        <w:rPr>
          <w:rFonts w:ascii="Times New Roman" w:eastAsia="Calibri" w:hAnsi="Times New Roman" w:cs="Times New Roman"/>
          <w:b/>
          <w:color w:val="000000"/>
        </w:rPr>
        <w:t>Lista com a Média dos valores cotados: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219"/>
        <w:gridCol w:w="703"/>
        <w:gridCol w:w="767"/>
        <w:gridCol w:w="958"/>
        <w:gridCol w:w="1195"/>
      </w:tblGrid>
      <w:tr w:rsidR="005D14D4" w:rsidRPr="00844ACE" w:rsidTr="009F6C6A">
        <w:tc>
          <w:tcPr>
            <w:tcW w:w="6341" w:type="dxa"/>
            <w:gridSpan w:val="4"/>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p>
        </w:tc>
        <w:tc>
          <w:tcPr>
            <w:tcW w:w="2153" w:type="dxa"/>
            <w:gridSpan w:val="2"/>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Média</w:t>
            </w:r>
          </w:p>
        </w:tc>
      </w:tr>
      <w:tr w:rsidR="005D14D4" w:rsidRPr="00844ACE" w:rsidTr="009F6C6A">
        <w:tc>
          <w:tcPr>
            <w:tcW w:w="652"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Item</w:t>
            </w:r>
          </w:p>
        </w:tc>
        <w:tc>
          <w:tcPr>
            <w:tcW w:w="4219"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Discriminação</w:t>
            </w:r>
          </w:p>
        </w:tc>
        <w:tc>
          <w:tcPr>
            <w:tcW w:w="703"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UND</w:t>
            </w:r>
          </w:p>
        </w:tc>
        <w:tc>
          <w:tcPr>
            <w:tcW w:w="767"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QTD</w:t>
            </w:r>
          </w:p>
        </w:tc>
        <w:tc>
          <w:tcPr>
            <w:tcW w:w="958"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 xml:space="preserve">Valor </w:t>
            </w:r>
            <w:proofErr w:type="spellStart"/>
            <w:r w:rsidRPr="00844ACE">
              <w:rPr>
                <w:rFonts w:ascii="Times New Roman" w:eastAsia="Calibri" w:hAnsi="Times New Roman" w:cs="Times New Roman"/>
                <w:bCs/>
                <w:color w:val="000000"/>
              </w:rPr>
              <w:t>und</w:t>
            </w:r>
            <w:proofErr w:type="spellEnd"/>
            <w:r w:rsidRPr="00844ACE">
              <w:rPr>
                <w:rFonts w:ascii="Times New Roman" w:eastAsia="Calibri" w:hAnsi="Times New Roman" w:cs="Times New Roman"/>
                <w:bCs/>
                <w:color w:val="000000"/>
              </w:rPr>
              <w:t>.</w:t>
            </w:r>
            <w:r w:rsidR="007F4B69">
              <w:rPr>
                <w:rFonts w:ascii="Times New Roman" w:eastAsia="Calibri" w:hAnsi="Times New Roman" w:cs="Times New Roman"/>
                <w:bCs/>
                <w:color w:val="000000"/>
              </w:rPr>
              <w:t xml:space="preserve"> (</w:t>
            </w:r>
            <w:r w:rsidRPr="00844ACE">
              <w:rPr>
                <w:rFonts w:ascii="Times New Roman" w:eastAsia="Calibri" w:hAnsi="Times New Roman" w:cs="Times New Roman"/>
                <w:bCs/>
                <w:color w:val="000000"/>
              </w:rPr>
              <w:t>R$</w:t>
            </w:r>
            <w:r w:rsidR="007F4B69">
              <w:rPr>
                <w:rFonts w:ascii="Times New Roman" w:eastAsia="Calibri" w:hAnsi="Times New Roman" w:cs="Times New Roman"/>
                <w:bCs/>
                <w:color w:val="000000"/>
              </w:rPr>
              <w:t>)</w:t>
            </w:r>
          </w:p>
        </w:tc>
        <w:tc>
          <w:tcPr>
            <w:tcW w:w="1195"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 xml:space="preserve">Valor Total </w:t>
            </w:r>
            <w:r w:rsidR="001710DE">
              <w:rPr>
                <w:rFonts w:ascii="Times New Roman" w:eastAsia="Calibri" w:hAnsi="Times New Roman" w:cs="Times New Roman"/>
                <w:bCs/>
                <w:color w:val="000000"/>
              </w:rPr>
              <w:t>(</w:t>
            </w:r>
            <w:r w:rsidRPr="00844ACE">
              <w:rPr>
                <w:rFonts w:ascii="Times New Roman" w:eastAsia="Calibri" w:hAnsi="Times New Roman" w:cs="Times New Roman"/>
                <w:bCs/>
                <w:color w:val="000000"/>
              </w:rPr>
              <w:t>R$</w:t>
            </w:r>
            <w:r w:rsidR="001710DE">
              <w:rPr>
                <w:rFonts w:ascii="Times New Roman" w:eastAsia="Calibri" w:hAnsi="Times New Roman" w:cs="Times New Roman"/>
                <w:bCs/>
                <w:color w:val="000000"/>
              </w:rPr>
              <w:t>)</w:t>
            </w:r>
          </w:p>
        </w:tc>
      </w:tr>
      <w:tr w:rsidR="005D14D4" w:rsidRPr="00844ACE" w:rsidTr="009F6C6A">
        <w:tc>
          <w:tcPr>
            <w:tcW w:w="652"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proofErr w:type="gramStart"/>
            <w:r w:rsidRPr="00844ACE">
              <w:rPr>
                <w:rFonts w:ascii="Times New Roman" w:eastAsia="Calibri" w:hAnsi="Times New Roman" w:cs="Times New Roman"/>
                <w:bCs/>
                <w:color w:val="000000"/>
              </w:rPr>
              <w:t>1</w:t>
            </w:r>
            <w:proofErr w:type="gramEnd"/>
          </w:p>
        </w:tc>
        <w:tc>
          <w:tcPr>
            <w:tcW w:w="4219"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GASOLINA COMUM</w:t>
            </w:r>
          </w:p>
        </w:tc>
        <w:tc>
          <w:tcPr>
            <w:tcW w:w="703"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Litro</w:t>
            </w:r>
          </w:p>
        </w:tc>
        <w:tc>
          <w:tcPr>
            <w:tcW w:w="767" w:type="dxa"/>
          </w:tcPr>
          <w:p w:rsidR="005D14D4" w:rsidRPr="00844ACE" w:rsidRDefault="00B3764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3000</w:t>
            </w:r>
          </w:p>
        </w:tc>
        <w:tc>
          <w:tcPr>
            <w:tcW w:w="958" w:type="dxa"/>
          </w:tcPr>
          <w:p w:rsidR="005D14D4" w:rsidRPr="00844ACE" w:rsidRDefault="005D14D4" w:rsidP="00B37644">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4,</w:t>
            </w:r>
            <w:r w:rsidR="00B37644" w:rsidRPr="00844ACE">
              <w:rPr>
                <w:rFonts w:ascii="Times New Roman" w:eastAsia="Calibri" w:hAnsi="Times New Roman" w:cs="Times New Roman"/>
                <w:bCs/>
                <w:color w:val="000000"/>
              </w:rPr>
              <w:t>547</w:t>
            </w:r>
          </w:p>
        </w:tc>
        <w:tc>
          <w:tcPr>
            <w:tcW w:w="1195" w:type="dxa"/>
          </w:tcPr>
          <w:p w:rsidR="005D14D4" w:rsidRPr="00844ACE" w:rsidRDefault="00B37644" w:rsidP="00B37644">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13.641</w:t>
            </w:r>
            <w:r w:rsidR="005D14D4" w:rsidRPr="00844ACE">
              <w:rPr>
                <w:rFonts w:ascii="Times New Roman" w:eastAsia="Calibri" w:hAnsi="Times New Roman" w:cs="Times New Roman"/>
                <w:bCs/>
                <w:color w:val="000000"/>
              </w:rPr>
              <w:t>,00</w:t>
            </w:r>
          </w:p>
        </w:tc>
      </w:tr>
      <w:tr w:rsidR="005D14D4" w:rsidRPr="00844ACE" w:rsidTr="009F6C6A">
        <w:tc>
          <w:tcPr>
            <w:tcW w:w="652"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2</w:t>
            </w:r>
          </w:p>
        </w:tc>
        <w:tc>
          <w:tcPr>
            <w:tcW w:w="4219"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ÓLEO DIESEL S-10</w:t>
            </w:r>
          </w:p>
        </w:tc>
        <w:tc>
          <w:tcPr>
            <w:tcW w:w="703"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Litro</w:t>
            </w:r>
          </w:p>
        </w:tc>
        <w:tc>
          <w:tcPr>
            <w:tcW w:w="767"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8000</w:t>
            </w:r>
          </w:p>
        </w:tc>
        <w:tc>
          <w:tcPr>
            <w:tcW w:w="958" w:type="dxa"/>
          </w:tcPr>
          <w:p w:rsidR="005D14D4" w:rsidRPr="00844ACE" w:rsidRDefault="00B37644" w:rsidP="009F6C6A">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3,963</w:t>
            </w:r>
          </w:p>
        </w:tc>
        <w:tc>
          <w:tcPr>
            <w:tcW w:w="1195" w:type="dxa"/>
          </w:tcPr>
          <w:p w:rsidR="005D14D4" w:rsidRPr="00844ACE" w:rsidRDefault="005D14D4" w:rsidP="00B37644">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31.</w:t>
            </w:r>
            <w:r w:rsidR="00B37644" w:rsidRPr="00844ACE">
              <w:rPr>
                <w:rFonts w:ascii="Times New Roman" w:eastAsia="Calibri" w:hAnsi="Times New Roman" w:cs="Times New Roman"/>
                <w:bCs/>
                <w:color w:val="000000"/>
              </w:rPr>
              <w:t>704</w:t>
            </w:r>
            <w:r w:rsidRPr="00844ACE">
              <w:rPr>
                <w:rFonts w:ascii="Times New Roman" w:eastAsia="Calibri" w:hAnsi="Times New Roman" w:cs="Times New Roman"/>
                <w:bCs/>
                <w:color w:val="000000"/>
              </w:rPr>
              <w:t>,00</w:t>
            </w:r>
          </w:p>
        </w:tc>
      </w:tr>
      <w:tr w:rsidR="005D14D4" w:rsidRPr="00844ACE" w:rsidTr="009F6C6A">
        <w:tc>
          <w:tcPr>
            <w:tcW w:w="7299" w:type="dxa"/>
            <w:gridSpan w:val="5"/>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
                <w:bCs/>
                <w:color w:val="000000"/>
              </w:rPr>
            </w:pPr>
            <w:r w:rsidRPr="00844ACE">
              <w:rPr>
                <w:rFonts w:ascii="Times New Roman" w:eastAsia="Calibri" w:hAnsi="Times New Roman" w:cs="Times New Roman"/>
                <w:b/>
                <w:bCs/>
                <w:color w:val="000000"/>
              </w:rPr>
              <w:t>Total</w:t>
            </w:r>
          </w:p>
        </w:tc>
        <w:tc>
          <w:tcPr>
            <w:tcW w:w="1195" w:type="dxa"/>
          </w:tcPr>
          <w:p w:rsidR="005D14D4" w:rsidRPr="00844ACE" w:rsidRDefault="00B37644" w:rsidP="00B37644">
            <w:pPr>
              <w:tabs>
                <w:tab w:val="center" w:pos="4252"/>
                <w:tab w:val="right" w:pos="8504"/>
              </w:tabs>
              <w:spacing w:after="0" w:line="240" w:lineRule="auto"/>
              <w:jc w:val="both"/>
              <w:rPr>
                <w:rFonts w:ascii="Times New Roman" w:eastAsia="Calibri" w:hAnsi="Times New Roman" w:cs="Times New Roman"/>
                <w:bCs/>
                <w:color w:val="000000"/>
              </w:rPr>
            </w:pPr>
            <w:r w:rsidRPr="00844ACE">
              <w:rPr>
                <w:rFonts w:ascii="Times New Roman" w:eastAsia="Calibri" w:hAnsi="Times New Roman" w:cs="Times New Roman"/>
                <w:bCs/>
                <w:color w:val="000000"/>
              </w:rPr>
              <w:t>45.345</w:t>
            </w:r>
            <w:r w:rsidR="005D14D4" w:rsidRPr="00844ACE">
              <w:rPr>
                <w:rFonts w:ascii="Times New Roman" w:eastAsia="Calibri" w:hAnsi="Times New Roman" w:cs="Times New Roman"/>
                <w:bCs/>
                <w:color w:val="000000"/>
              </w:rPr>
              <w:t>,00</w:t>
            </w:r>
          </w:p>
        </w:tc>
      </w:tr>
    </w:tbl>
    <w:p w:rsidR="007F4B69" w:rsidRDefault="007F4B69"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2. IDENTIFICAÇÃO DA INSTITUIÇÃO PROPONENTE:</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2.1. NOME COMPLETO DA INSTITUIÇÃO: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Câmara Municipal de Guajará-Mirim</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Endereço: Av.: 15 de Novembro, 1385 – Centro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CEP: 78.957-000 – Guajará-Mirim, RO.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lastRenderedPageBreak/>
        <w:t>Fone: (69) 3541-2710 ou 3541-2731</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2.1.1. REPRESENTANTE LEGAL:</w:t>
      </w:r>
    </w:p>
    <w:p w:rsidR="005D14D4" w:rsidRPr="00844ACE" w:rsidRDefault="00B37644" w:rsidP="005D14D4">
      <w:pPr>
        <w:tabs>
          <w:tab w:val="center" w:pos="4252"/>
          <w:tab w:val="right" w:pos="8504"/>
        </w:tabs>
        <w:spacing w:after="0" w:line="240" w:lineRule="auto"/>
        <w:jc w:val="both"/>
        <w:rPr>
          <w:rFonts w:ascii="Times New Roman" w:eastAsia="Calibri" w:hAnsi="Times New Roman" w:cs="Times New Roman"/>
          <w:b/>
          <w:bCs/>
        </w:rPr>
      </w:pPr>
      <w:r w:rsidRPr="00844ACE">
        <w:rPr>
          <w:rFonts w:ascii="Times New Roman" w:eastAsia="Calibri" w:hAnsi="Times New Roman" w:cs="Times New Roman"/>
          <w:b/>
          <w:bCs/>
        </w:rPr>
        <w:t>JOÃO VANDERLEI DE MELO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Presidente</w:t>
      </w:r>
    </w:p>
    <w:p w:rsidR="007F4B69" w:rsidRDefault="007F4B69"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3. PARTICIPAÇÃO SOCIAL E BENEFICIÁRIOS:</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Participarão na formulação do acompanhamento e gerenciamento do Projeto, representantes da Câmara Municipal. </w:t>
      </w:r>
    </w:p>
    <w:p w:rsidR="005D14D4" w:rsidRPr="00844ACE" w:rsidRDefault="00D829F9"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Serã</w:t>
      </w:r>
      <w:r>
        <w:rPr>
          <w:rFonts w:ascii="Times New Roman" w:eastAsia="Calibri" w:hAnsi="Times New Roman" w:cs="Times New Roman"/>
          <w:color w:val="000000"/>
        </w:rPr>
        <w:t>o</w:t>
      </w:r>
      <w:r w:rsidR="005D14D4" w:rsidRPr="00844ACE">
        <w:rPr>
          <w:rFonts w:ascii="Times New Roman" w:eastAsia="Calibri" w:hAnsi="Times New Roman" w:cs="Times New Roman"/>
          <w:color w:val="000000"/>
        </w:rPr>
        <w:t xml:space="preserve"> beneficiado</w:t>
      </w:r>
      <w:r>
        <w:rPr>
          <w:rFonts w:ascii="Times New Roman" w:eastAsia="Calibri" w:hAnsi="Times New Roman" w:cs="Times New Roman"/>
          <w:color w:val="000000"/>
        </w:rPr>
        <w:t>s</w:t>
      </w:r>
      <w:r w:rsidR="005D14D4" w:rsidRPr="00844ACE">
        <w:rPr>
          <w:rFonts w:ascii="Times New Roman" w:eastAsia="Calibri" w:hAnsi="Times New Roman" w:cs="Times New Roman"/>
          <w:color w:val="000000"/>
        </w:rPr>
        <w:t xml:space="preserve"> </w:t>
      </w:r>
      <w:proofErr w:type="gramStart"/>
      <w:r w:rsidR="005D14D4" w:rsidRPr="00844ACE">
        <w:rPr>
          <w:rFonts w:ascii="Times New Roman" w:eastAsia="Calibri" w:hAnsi="Times New Roman" w:cs="Times New Roman"/>
          <w:color w:val="000000"/>
        </w:rPr>
        <w:t>todo os</w:t>
      </w:r>
      <w:proofErr w:type="gramEnd"/>
      <w:r w:rsidR="005D14D4" w:rsidRPr="00844ACE">
        <w:rPr>
          <w:rFonts w:ascii="Times New Roman" w:eastAsia="Calibri" w:hAnsi="Times New Roman" w:cs="Times New Roman"/>
          <w:color w:val="000000"/>
        </w:rPr>
        <w:t xml:space="preserve"> setores do </w:t>
      </w:r>
      <w:r w:rsidR="001710DE">
        <w:rPr>
          <w:rFonts w:ascii="Times New Roman" w:eastAsia="Calibri" w:hAnsi="Times New Roman" w:cs="Times New Roman"/>
          <w:color w:val="000000"/>
        </w:rPr>
        <w:t>P</w:t>
      </w:r>
      <w:r w:rsidR="005D14D4" w:rsidRPr="00844ACE">
        <w:rPr>
          <w:rFonts w:ascii="Times New Roman" w:eastAsia="Calibri" w:hAnsi="Times New Roman" w:cs="Times New Roman"/>
          <w:color w:val="000000"/>
        </w:rPr>
        <w:t xml:space="preserve">oder </w:t>
      </w:r>
      <w:r w:rsidR="001710DE">
        <w:rPr>
          <w:rFonts w:ascii="Times New Roman" w:eastAsia="Calibri" w:hAnsi="Times New Roman" w:cs="Times New Roman"/>
          <w:color w:val="000000"/>
        </w:rPr>
        <w:t>L</w:t>
      </w:r>
      <w:r w:rsidR="005D14D4" w:rsidRPr="00844ACE">
        <w:rPr>
          <w:rFonts w:ascii="Times New Roman" w:eastAsia="Calibri" w:hAnsi="Times New Roman" w:cs="Times New Roman"/>
          <w:color w:val="000000"/>
        </w:rPr>
        <w:t xml:space="preserve">egislativo. </w:t>
      </w:r>
    </w:p>
    <w:p w:rsidR="001710DE" w:rsidRDefault="001710DE"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4. DO PRAZO DE PAGAMENTO: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O prazo para o pagamento será estabe</w:t>
      </w:r>
      <w:r w:rsidR="00B37644" w:rsidRPr="00844ACE">
        <w:rPr>
          <w:rFonts w:ascii="Times New Roman" w:eastAsia="Calibri" w:hAnsi="Times New Roman" w:cs="Times New Roman"/>
          <w:color w:val="000000"/>
        </w:rPr>
        <w:t xml:space="preserve">lecido pelo contrato de aquisição </w:t>
      </w:r>
      <w:r w:rsidRPr="00844ACE">
        <w:rPr>
          <w:rFonts w:ascii="Times New Roman" w:eastAsia="Calibri" w:hAnsi="Times New Roman" w:cs="Times New Roman"/>
          <w:color w:val="000000"/>
        </w:rPr>
        <w:t>de material.</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bCs/>
          <w:color w:val="000000"/>
        </w:rPr>
      </w:pPr>
      <w:r w:rsidRPr="00844ACE">
        <w:rPr>
          <w:rFonts w:ascii="Times New Roman" w:eastAsia="Calibri" w:hAnsi="Times New Roman" w:cs="Times New Roman"/>
          <w:b/>
          <w:bCs/>
          <w:color w:val="000000"/>
        </w:rPr>
        <w:t xml:space="preserve"> </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5. DO ACOMPANHAMENTO E RECEBIMENTO DOS SERVIÇOS E/OU MATERIAIS DE CONSUMO:</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O material de consumo será recebido/entregue mediante Nota de Requisição (padronizado pela empresa vencedora), conforme solicitação do beneficiário e para o recebimento do consumo de combustíveis, a Nota Fiscal da Empresa vencedora, será autenticada pelo Diretor Administrativo.</w:t>
      </w:r>
    </w:p>
    <w:p w:rsidR="007F4B69" w:rsidRDefault="007F4B69"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6. OBJETIVOS E METAS:</w:t>
      </w:r>
    </w:p>
    <w:p w:rsidR="001710DE" w:rsidRPr="00844ACE" w:rsidRDefault="001710DE" w:rsidP="005D14D4">
      <w:pPr>
        <w:tabs>
          <w:tab w:val="center" w:pos="4252"/>
          <w:tab w:val="right" w:pos="8504"/>
        </w:tabs>
        <w:spacing w:after="0" w:line="240" w:lineRule="auto"/>
        <w:jc w:val="both"/>
        <w:rPr>
          <w:rFonts w:ascii="Times New Roman" w:eastAsia="Calibri" w:hAnsi="Times New Roman" w:cs="Times New Roman"/>
          <w:b/>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6.1. OBJETIVO GERAL</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Este projeto tem como finalidade ao </w:t>
      </w:r>
      <w:r w:rsidRPr="00844ACE">
        <w:rPr>
          <w:rFonts w:ascii="Times New Roman" w:eastAsia="Calibri" w:hAnsi="Times New Roman" w:cs="Times New Roman"/>
        </w:rPr>
        <w:t>Registro de Preços para futura e eventual aquisição</w:t>
      </w:r>
      <w:r w:rsidRPr="00844ACE">
        <w:rPr>
          <w:rFonts w:ascii="Times New Roman" w:eastAsia="Calibri" w:hAnsi="Times New Roman" w:cs="Times New Roman"/>
          <w:color w:val="000000"/>
        </w:rPr>
        <w:t xml:space="preserve"> de combustível automotivo (gasolina comum) e óleo lubrificante, para os veículos a serviços da Câmara Municipal.</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73"/>
      </w:tblGrid>
      <w:tr w:rsidR="005D14D4" w:rsidRPr="00844ACE" w:rsidTr="009F6C6A">
        <w:tc>
          <w:tcPr>
            <w:tcW w:w="4181"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OBJETIVOS ESPECÍFICOS</w:t>
            </w:r>
          </w:p>
        </w:tc>
        <w:tc>
          <w:tcPr>
            <w:tcW w:w="5173" w:type="dxa"/>
          </w:tcPr>
          <w:p w:rsidR="005D14D4" w:rsidRPr="00844ACE" w:rsidRDefault="005D14D4" w:rsidP="009F6C6A">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METAS</w:t>
            </w:r>
          </w:p>
        </w:tc>
      </w:tr>
      <w:tr w:rsidR="005D14D4" w:rsidRPr="00844ACE" w:rsidTr="009F6C6A">
        <w:trPr>
          <w:cantSplit/>
          <w:trHeight w:val="827"/>
        </w:trPr>
        <w:tc>
          <w:tcPr>
            <w:tcW w:w="4181" w:type="dxa"/>
          </w:tcPr>
          <w:p w:rsidR="005D14D4" w:rsidRPr="00844ACE" w:rsidRDefault="005D14D4" w:rsidP="009F6C6A">
            <w:pPr>
              <w:tabs>
                <w:tab w:val="center" w:pos="4252"/>
                <w:tab w:val="right" w:pos="8504"/>
              </w:tabs>
              <w:spacing w:after="0" w:line="240" w:lineRule="auto"/>
              <w:ind w:left="142"/>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1. </w:t>
            </w:r>
            <w:r w:rsidRPr="00844ACE">
              <w:rPr>
                <w:rFonts w:ascii="Times New Roman" w:eastAsia="Calibri" w:hAnsi="Times New Roman" w:cs="Times New Roman"/>
              </w:rPr>
              <w:t xml:space="preserve">Aquisição de </w:t>
            </w:r>
            <w:r w:rsidRPr="00844ACE">
              <w:rPr>
                <w:rFonts w:ascii="Times New Roman" w:eastAsia="Calibri" w:hAnsi="Times New Roman" w:cs="Times New Roman"/>
                <w:b/>
              </w:rPr>
              <w:t>combustível.</w:t>
            </w:r>
          </w:p>
        </w:tc>
        <w:tc>
          <w:tcPr>
            <w:tcW w:w="5173" w:type="dxa"/>
          </w:tcPr>
          <w:p w:rsidR="005D14D4" w:rsidRPr="00844ACE" w:rsidRDefault="005D14D4" w:rsidP="009F6C6A">
            <w:pPr>
              <w:tabs>
                <w:tab w:val="center" w:pos="4252"/>
                <w:tab w:val="right" w:pos="8504"/>
              </w:tabs>
              <w:spacing w:after="0" w:line="240" w:lineRule="auto"/>
              <w:ind w:left="142"/>
              <w:jc w:val="both"/>
              <w:rPr>
                <w:rFonts w:ascii="Times New Roman" w:eastAsia="Calibri" w:hAnsi="Times New Roman" w:cs="Times New Roman"/>
                <w:color w:val="000000"/>
              </w:rPr>
            </w:pPr>
            <w:r w:rsidRPr="00844ACE">
              <w:rPr>
                <w:rFonts w:ascii="Times New Roman" w:eastAsia="Calibri" w:hAnsi="Times New Roman" w:cs="Times New Roman"/>
                <w:color w:val="000000"/>
              </w:rPr>
              <w:t>1.0. Facilitar a locomoção dos Vereadores (linhas, , aldeias e Capital) e Funcionários(entrega de documentos a outros órgãos);</w:t>
            </w:r>
          </w:p>
          <w:p w:rsidR="005D14D4" w:rsidRPr="00844ACE" w:rsidRDefault="005D14D4" w:rsidP="009F6C6A">
            <w:pPr>
              <w:tabs>
                <w:tab w:val="center" w:pos="4252"/>
                <w:tab w:val="right" w:pos="8504"/>
              </w:tabs>
              <w:spacing w:after="0" w:line="240" w:lineRule="auto"/>
              <w:ind w:left="142"/>
              <w:jc w:val="both"/>
              <w:rPr>
                <w:rFonts w:ascii="Times New Roman" w:eastAsia="Calibri" w:hAnsi="Times New Roman" w:cs="Times New Roman"/>
                <w:color w:val="000000"/>
              </w:rPr>
            </w:pPr>
            <w:r w:rsidRPr="00844ACE">
              <w:rPr>
                <w:rFonts w:ascii="Times New Roman" w:eastAsia="Calibri" w:hAnsi="Times New Roman" w:cs="Times New Roman"/>
                <w:color w:val="000000"/>
              </w:rPr>
              <w:t>2.0. Fiscalização do Poder Executivo.</w:t>
            </w:r>
          </w:p>
        </w:tc>
      </w:tr>
    </w:tbl>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u w:val="single"/>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color w:val="000000"/>
        </w:rPr>
      </w:pPr>
      <w:r w:rsidRPr="00844ACE">
        <w:rPr>
          <w:rFonts w:ascii="Times New Roman" w:eastAsia="Calibri" w:hAnsi="Times New Roman" w:cs="Times New Roman"/>
          <w:b/>
          <w:color w:val="000000"/>
        </w:rPr>
        <w:t>7. DA METODOLOGIA:</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Cs/>
          <w:iCs/>
          <w:color w:val="000000"/>
        </w:rPr>
      </w:pPr>
      <w:r w:rsidRPr="00844ACE">
        <w:rPr>
          <w:rFonts w:ascii="Times New Roman" w:eastAsia="Calibri" w:hAnsi="Times New Roman" w:cs="Times New Roman"/>
          <w:bCs/>
          <w:iCs/>
          <w:color w:val="000000"/>
        </w:rPr>
        <w:t xml:space="preserve">Serão utilizados a pesquisa de preço de mercado local e outros recursos humanos e tecnológicos.  </w:t>
      </w:r>
    </w:p>
    <w:p w:rsidR="007F4B69" w:rsidRDefault="007F4B69" w:rsidP="005D14D4">
      <w:pPr>
        <w:tabs>
          <w:tab w:val="center" w:pos="4252"/>
          <w:tab w:val="right" w:pos="8504"/>
        </w:tabs>
        <w:spacing w:after="0" w:line="240" w:lineRule="auto"/>
        <w:jc w:val="both"/>
        <w:rPr>
          <w:rFonts w:ascii="Times New Roman" w:eastAsia="Calibri" w:hAnsi="Times New Roman" w:cs="Times New Roman"/>
          <w:b/>
          <w:bCs/>
          <w:iCs/>
          <w:color w:val="000000"/>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b/>
          <w:iCs/>
          <w:color w:val="000000"/>
        </w:rPr>
      </w:pPr>
      <w:r w:rsidRPr="00844ACE">
        <w:rPr>
          <w:rFonts w:ascii="Times New Roman" w:eastAsia="Calibri" w:hAnsi="Times New Roman" w:cs="Times New Roman"/>
          <w:b/>
          <w:bCs/>
          <w:iCs/>
          <w:color w:val="000000"/>
        </w:rPr>
        <w:t>8.</w:t>
      </w:r>
      <w:r w:rsidRPr="00844ACE">
        <w:rPr>
          <w:rFonts w:ascii="Times New Roman" w:eastAsia="Calibri" w:hAnsi="Times New Roman" w:cs="Times New Roman"/>
          <w:bCs/>
          <w:iCs/>
          <w:color w:val="000000"/>
        </w:rPr>
        <w:t xml:space="preserve"> </w:t>
      </w:r>
      <w:r w:rsidRPr="00844ACE">
        <w:rPr>
          <w:rFonts w:ascii="Times New Roman" w:eastAsia="Calibri" w:hAnsi="Times New Roman" w:cs="Times New Roman"/>
          <w:b/>
          <w:bCs/>
          <w:iCs/>
          <w:color w:val="000000"/>
        </w:rPr>
        <w:t xml:space="preserve">DA </w:t>
      </w:r>
      <w:r w:rsidRPr="00844ACE">
        <w:rPr>
          <w:rFonts w:ascii="Times New Roman" w:eastAsia="Calibri" w:hAnsi="Times New Roman" w:cs="Times New Roman"/>
          <w:b/>
          <w:iCs/>
          <w:color w:val="000000"/>
        </w:rPr>
        <w:t>JUSTIFICATIVA:</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O Registro de Preços para futura e eventual aquisição é necessária para o abastecimento da caminhonete e da moto da Câmara Municipal de Guajará-Mirim para deslocamento dos vereadores e servidores nas funções básicas no cumprimento de suas atividades finalísticas e, principalmente para:</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a) dar suporte ao desempenho das atividades de fiscalização território municipal;</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b) facilitar e gerenciar o abastecimento dos veículos da Câmara, administrando e acompanhando as autorizações de abastecimento; </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c) flexibilizar o sistema de abastecimento, com qualidade e preços adequados; </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d) operacionalizar e centralizar as informações sobre o abastecimento, visando </w:t>
      </w:r>
      <w:proofErr w:type="gramStart"/>
      <w:r w:rsidRPr="00844ACE">
        <w:rPr>
          <w:rFonts w:ascii="Times New Roman" w:eastAsia="Times New Roman" w:hAnsi="Times New Roman" w:cs="Times New Roman"/>
          <w:lang w:eastAsia="pt-BR"/>
        </w:rPr>
        <w:t>a</w:t>
      </w:r>
      <w:proofErr w:type="gramEnd"/>
      <w:r w:rsidRPr="00844ACE">
        <w:rPr>
          <w:rFonts w:ascii="Times New Roman" w:eastAsia="Times New Roman" w:hAnsi="Times New Roman" w:cs="Times New Roman"/>
          <w:lang w:eastAsia="pt-BR"/>
        </w:rPr>
        <w:t xml:space="preserve"> obtenção de dados precisos a respeito do referido consumo; </w:t>
      </w:r>
      <w:r w:rsidR="00152FD9">
        <w:rPr>
          <w:rFonts w:ascii="Times New Roman" w:eastAsia="Times New Roman" w:hAnsi="Times New Roman" w:cs="Times New Roman"/>
          <w:lang w:eastAsia="pt-BR"/>
        </w:rPr>
        <w:t>e</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e) disponibilizar aos diversos setores da CMGM atendimento rápido e eficaz. </w:t>
      </w:r>
    </w:p>
    <w:p w:rsidR="005D14D4" w:rsidRPr="00844ACE" w:rsidRDefault="005D14D4" w:rsidP="005D14D4">
      <w:pPr>
        <w:spacing w:after="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A frota da Câmara Municipal de Guajará-Mirim é composta por 03 (três) veículos, conforme abaixo relacionado, sendo que tal quantitativo e especificação poderá sofrer alterações em virtude da aquisição ou substituição de veículos: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11"/>
        <w:gridCol w:w="1231"/>
        <w:gridCol w:w="1757"/>
        <w:gridCol w:w="729"/>
      </w:tblGrid>
      <w:tr w:rsidR="005D14D4" w:rsidRPr="00844ACE" w:rsidTr="009F6C6A">
        <w:tc>
          <w:tcPr>
            <w:tcW w:w="666" w:type="dxa"/>
          </w:tcPr>
          <w:p w:rsidR="005D14D4" w:rsidRPr="00152FD9" w:rsidRDefault="005D14D4" w:rsidP="009F6C6A">
            <w:pPr>
              <w:widowControl w:val="0"/>
              <w:autoSpaceDE w:val="0"/>
              <w:autoSpaceDN w:val="0"/>
              <w:adjustRightInd w:val="0"/>
              <w:spacing w:after="0" w:line="240" w:lineRule="auto"/>
              <w:jc w:val="both"/>
              <w:rPr>
                <w:rFonts w:ascii="Times New Roman" w:eastAsia="Times New Roman" w:hAnsi="Times New Roman" w:cs="Times New Roman"/>
                <w:b/>
                <w:color w:val="000000"/>
              </w:rPr>
            </w:pPr>
            <w:r w:rsidRPr="00152FD9">
              <w:rPr>
                <w:rFonts w:ascii="Times New Roman" w:eastAsia="Times New Roman" w:hAnsi="Times New Roman" w:cs="Times New Roman"/>
                <w:b/>
                <w:color w:val="000000"/>
              </w:rPr>
              <w:t>Item</w:t>
            </w:r>
          </w:p>
        </w:tc>
        <w:tc>
          <w:tcPr>
            <w:tcW w:w="4111" w:type="dxa"/>
          </w:tcPr>
          <w:p w:rsidR="005D14D4" w:rsidRPr="00152FD9" w:rsidRDefault="005D14D4" w:rsidP="009F6C6A">
            <w:pPr>
              <w:widowControl w:val="0"/>
              <w:autoSpaceDE w:val="0"/>
              <w:autoSpaceDN w:val="0"/>
              <w:adjustRightInd w:val="0"/>
              <w:spacing w:after="0" w:line="240" w:lineRule="auto"/>
              <w:jc w:val="both"/>
              <w:rPr>
                <w:rFonts w:ascii="Times New Roman" w:eastAsia="Times New Roman" w:hAnsi="Times New Roman" w:cs="Times New Roman"/>
                <w:b/>
                <w:color w:val="000000"/>
              </w:rPr>
            </w:pPr>
            <w:r w:rsidRPr="00152FD9">
              <w:rPr>
                <w:rFonts w:ascii="Times New Roman" w:eastAsia="Times New Roman" w:hAnsi="Times New Roman" w:cs="Times New Roman"/>
                <w:b/>
                <w:color w:val="000000"/>
              </w:rPr>
              <w:t>Veículo</w:t>
            </w:r>
          </w:p>
        </w:tc>
        <w:tc>
          <w:tcPr>
            <w:tcW w:w="1231" w:type="dxa"/>
          </w:tcPr>
          <w:p w:rsidR="005D14D4" w:rsidRPr="00152FD9" w:rsidRDefault="005D14D4" w:rsidP="009F6C6A">
            <w:pPr>
              <w:widowControl w:val="0"/>
              <w:autoSpaceDE w:val="0"/>
              <w:autoSpaceDN w:val="0"/>
              <w:adjustRightInd w:val="0"/>
              <w:spacing w:after="0" w:line="240" w:lineRule="auto"/>
              <w:jc w:val="both"/>
              <w:rPr>
                <w:rFonts w:ascii="Times New Roman" w:eastAsia="Times New Roman" w:hAnsi="Times New Roman" w:cs="Times New Roman"/>
                <w:b/>
                <w:color w:val="000000"/>
              </w:rPr>
            </w:pPr>
            <w:r w:rsidRPr="00152FD9">
              <w:rPr>
                <w:rFonts w:ascii="Times New Roman" w:eastAsia="Times New Roman" w:hAnsi="Times New Roman" w:cs="Times New Roman"/>
                <w:b/>
                <w:color w:val="000000"/>
              </w:rPr>
              <w:t>Placa</w:t>
            </w:r>
          </w:p>
        </w:tc>
        <w:tc>
          <w:tcPr>
            <w:tcW w:w="1757" w:type="dxa"/>
          </w:tcPr>
          <w:p w:rsidR="005D14D4" w:rsidRPr="00152FD9" w:rsidRDefault="005D14D4" w:rsidP="009F6C6A">
            <w:pPr>
              <w:widowControl w:val="0"/>
              <w:autoSpaceDE w:val="0"/>
              <w:autoSpaceDN w:val="0"/>
              <w:adjustRightInd w:val="0"/>
              <w:spacing w:after="0" w:line="240" w:lineRule="auto"/>
              <w:jc w:val="both"/>
              <w:rPr>
                <w:rFonts w:ascii="Times New Roman" w:eastAsia="Times New Roman" w:hAnsi="Times New Roman" w:cs="Times New Roman"/>
                <w:b/>
                <w:color w:val="000000"/>
              </w:rPr>
            </w:pPr>
            <w:r w:rsidRPr="00152FD9">
              <w:rPr>
                <w:rFonts w:ascii="Times New Roman" w:eastAsia="Times New Roman" w:hAnsi="Times New Roman" w:cs="Times New Roman"/>
                <w:b/>
                <w:color w:val="000000"/>
              </w:rPr>
              <w:t>Marca</w:t>
            </w:r>
          </w:p>
        </w:tc>
        <w:tc>
          <w:tcPr>
            <w:tcW w:w="729" w:type="dxa"/>
          </w:tcPr>
          <w:p w:rsidR="005D14D4" w:rsidRPr="00152FD9" w:rsidRDefault="005D14D4" w:rsidP="009F6C6A">
            <w:pPr>
              <w:widowControl w:val="0"/>
              <w:autoSpaceDE w:val="0"/>
              <w:autoSpaceDN w:val="0"/>
              <w:adjustRightInd w:val="0"/>
              <w:spacing w:after="0" w:line="240" w:lineRule="auto"/>
              <w:jc w:val="both"/>
              <w:rPr>
                <w:rFonts w:ascii="Times New Roman" w:eastAsia="Times New Roman" w:hAnsi="Times New Roman" w:cs="Times New Roman"/>
                <w:b/>
                <w:color w:val="000000"/>
              </w:rPr>
            </w:pPr>
            <w:r w:rsidRPr="00152FD9">
              <w:rPr>
                <w:rFonts w:ascii="Times New Roman" w:eastAsia="Times New Roman" w:hAnsi="Times New Roman" w:cs="Times New Roman"/>
                <w:b/>
                <w:color w:val="000000"/>
              </w:rPr>
              <w:t>Ano</w:t>
            </w:r>
          </w:p>
        </w:tc>
      </w:tr>
      <w:tr w:rsidR="005D14D4" w:rsidRPr="00844ACE" w:rsidTr="009F6C6A">
        <w:tc>
          <w:tcPr>
            <w:tcW w:w="666"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01</w:t>
            </w:r>
          </w:p>
        </w:tc>
        <w:tc>
          <w:tcPr>
            <w:tcW w:w="4111"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MOTO HONDA 150 TORNADO</w:t>
            </w:r>
          </w:p>
        </w:tc>
        <w:tc>
          <w:tcPr>
            <w:tcW w:w="1231"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NCW7586</w:t>
            </w:r>
          </w:p>
        </w:tc>
        <w:tc>
          <w:tcPr>
            <w:tcW w:w="1757"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HONDA</w:t>
            </w:r>
          </w:p>
        </w:tc>
        <w:tc>
          <w:tcPr>
            <w:tcW w:w="729"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2011</w:t>
            </w:r>
          </w:p>
        </w:tc>
      </w:tr>
      <w:tr w:rsidR="005D14D4" w:rsidRPr="00844ACE" w:rsidTr="009F6C6A">
        <w:tc>
          <w:tcPr>
            <w:tcW w:w="666"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02</w:t>
            </w:r>
          </w:p>
        </w:tc>
        <w:tc>
          <w:tcPr>
            <w:tcW w:w="4111"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CAMINHONETE S10 CAB. DUPLA</w:t>
            </w:r>
          </w:p>
        </w:tc>
        <w:tc>
          <w:tcPr>
            <w:tcW w:w="1231"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OHV3197</w:t>
            </w:r>
          </w:p>
        </w:tc>
        <w:tc>
          <w:tcPr>
            <w:tcW w:w="1757"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CHEVROLET</w:t>
            </w:r>
          </w:p>
        </w:tc>
        <w:tc>
          <w:tcPr>
            <w:tcW w:w="729" w:type="dxa"/>
          </w:tcPr>
          <w:p w:rsidR="005D14D4" w:rsidRPr="00844ACE" w:rsidRDefault="005D14D4" w:rsidP="009F6C6A">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44ACE">
              <w:rPr>
                <w:rFonts w:ascii="Times New Roman" w:eastAsia="Times New Roman" w:hAnsi="Times New Roman" w:cs="Times New Roman"/>
                <w:color w:val="000000"/>
              </w:rPr>
              <w:t>2014</w:t>
            </w:r>
          </w:p>
        </w:tc>
      </w:tr>
    </w:tbl>
    <w:p w:rsidR="005D14D4" w:rsidRPr="00844ACE" w:rsidRDefault="005D14D4" w:rsidP="005D14D4">
      <w:pPr>
        <w:spacing w:after="0" w:line="240" w:lineRule="auto"/>
        <w:jc w:val="both"/>
        <w:rPr>
          <w:rFonts w:ascii="Times New Roman" w:eastAsia="Calibri" w:hAnsi="Times New Roman" w:cs="Times New Roman"/>
          <w:b/>
        </w:rPr>
      </w:pPr>
      <w:r w:rsidRPr="00844ACE">
        <w:rPr>
          <w:rFonts w:ascii="Times New Roman" w:eastAsia="Calibri" w:hAnsi="Times New Roman" w:cs="Times New Roman"/>
          <w:b/>
        </w:rPr>
        <w:lastRenderedPageBreak/>
        <w:t>8.</w:t>
      </w:r>
      <w:r w:rsidR="001710DE">
        <w:rPr>
          <w:rFonts w:ascii="Times New Roman" w:eastAsia="Calibri" w:hAnsi="Times New Roman" w:cs="Times New Roman"/>
          <w:b/>
        </w:rPr>
        <w:t>1</w:t>
      </w:r>
      <w:r w:rsidRPr="00844ACE">
        <w:rPr>
          <w:rFonts w:ascii="Times New Roman" w:eastAsia="Calibri" w:hAnsi="Times New Roman" w:cs="Times New Roman"/>
          <w:b/>
        </w:rPr>
        <w:t xml:space="preserve"> JUSTIFICATIVAS PARA ADOÇÃO DO REGISTRO DE PREÇOS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8.</w:t>
      </w:r>
      <w:r w:rsidR="001710DE">
        <w:rPr>
          <w:rFonts w:ascii="Times New Roman" w:eastAsia="Calibri" w:hAnsi="Times New Roman" w:cs="Times New Roman"/>
        </w:rPr>
        <w:t>1</w:t>
      </w:r>
      <w:r w:rsidRPr="00844ACE">
        <w:rPr>
          <w:rFonts w:ascii="Times New Roman" w:eastAsia="Calibri" w:hAnsi="Times New Roman" w:cs="Times New Roman"/>
        </w:rPr>
        <w:t xml:space="preserve">.1 O sistema de registro de preços encontra amparo no artigo 15 da Lei nº 8.666, de 1993: Art. 15. As compras, sempre que possível, deverão: (…) II - ser processadas através de sistema de registro de preços; </w:t>
      </w:r>
    </w:p>
    <w:p w:rsidR="00152FD9" w:rsidRDefault="001710DE" w:rsidP="005D14D4">
      <w:pPr>
        <w:spacing w:after="0" w:line="240" w:lineRule="auto"/>
        <w:jc w:val="both"/>
        <w:rPr>
          <w:rFonts w:ascii="Times New Roman" w:eastAsia="Calibri" w:hAnsi="Times New Roman" w:cs="Times New Roman"/>
        </w:rPr>
      </w:pPr>
      <w:r>
        <w:rPr>
          <w:rFonts w:ascii="Times New Roman" w:eastAsia="Calibri" w:hAnsi="Times New Roman" w:cs="Times New Roman"/>
        </w:rPr>
        <w:t>8.1</w:t>
      </w:r>
      <w:r w:rsidR="005D14D4" w:rsidRPr="00844ACE">
        <w:rPr>
          <w:rFonts w:ascii="Times New Roman" w:eastAsia="Calibri" w:hAnsi="Times New Roman" w:cs="Times New Roman"/>
        </w:rPr>
        <w:t xml:space="preserve">.2 Da leitura desse dispositivo evidencia-se que as compras que forem compatíveis com o Sistema de Registro de Preço, não só </w:t>
      </w:r>
      <w:proofErr w:type="gramStart"/>
      <w:r w:rsidR="005D14D4" w:rsidRPr="00844ACE">
        <w:rPr>
          <w:rFonts w:ascii="Times New Roman" w:eastAsia="Calibri" w:hAnsi="Times New Roman" w:cs="Times New Roman"/>
        </w:rPr>
        <w:t>podem,</w:t>
      </w:r>
      <w:proofErr w:type="gramEnd"/>
      <w:r w:rsidR="005D14D4" w:rsidRPr="00844ACE">
        <w:rPr>
          <w:rFonts w:ascii="Times New Roman" w:eastAsia="Calibri" w:hAnsi="Times New Roman" w:cs="Times New Roman"/>
        </w:rPr>
        <w:t xml:space="preserve"> como ficam vinculadas a esse sistema; não cabendo portanto a adoção de outro procedimento.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8.</w:t>
      </w:r>
      <w:r w:rsidR="00152FD9">
        <w:rPr>
          <w:rFonts w:ascii="Times New Roman" w:eastAsia="Calibri" w:hAnsi="Times New Roman" w:cs="Times New Roman"/>
        </w:rPr>
        <w:t>1</w:t>
      </w:r>
      <w:r w:rsidRPr="00844ACE">
        <w:rPr>
          <w:rFonts w:ascii="Times New Roman" w:eastAsia="Calibri" w:hAnsi="Times New Roman" w:cs="Times New Roman"/>
        </w:rPr>
        <w:t xml:space="preserve">.3 O artigo 3° do Decreto </w:t>
      </w:r>
      <w:proofErr w:type="gramStart"/>
      <w:r w:rsidRPr="00844ACE">
        <w:rPr>
          <w:rFonts w:ascii="Times New Roman" w:eastAsia="Calibri" w:hAnsi="Times New Roman" w:cs="Times New Roman"/>
        </w:rPr>
        <w:t>no 7.892</w:t>
      </w:r>
      <w:proofErr w:type="gramEnd"/>
      <w:r w:rsidRPr="00844ACE">
        <w:rPr>
          <w:rFonts w:ascii="Times New Roman" w:eastAsia="Calibri" w:hAnsi="Times New Roman" w:cs="Times New Roman"/>
        </w:rPr>
        <w:t xml:space="preserve"> de 2013, dispõe: Art. 3º O Sistema de Registro de Preços poderá ser adotado nas seguintes hipóteses: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I </w:t>
      </w:r>
      <w:r w:rsidR="00152FD9">
        <w:rPr>
          <w:rFonts w:ascii="Times New Roman" w:eastAsia="Calibri" w:hAnsi="Times New Roman" w:cs="Times New Roman"/>
        </w:rPr>
        <w:t>–</w:t>
      </w:r>
      <w:r w:rsidRPr="00844ACE">
        <w:rPr>
          <w:rFonts w:ascii="Times New Roman" w:eastAsia="Calibri" w:hAnsi="Times New Roman" w:cs="Times New Roman"/>
        </w:rPr>
        <w:t xml:space="preserve"> quando, pelas características do bem ou serviço, houver necessidade de contratações frequentes;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II - quando for conveniente a aquisição de bens com previsão de entregas parceladas ou contratação de serviços remunerados por unidade de medida ou em regime de tarefa;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III - quando for conveniente a aquisição de bens ou a contratação de serviços para atendimento a mais de um órgão ou entidade, ou a programas de governo; ou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IV - quando, pela natureza do objeto, não for possível definir previamente o quantitativo a ser demandado pela Administração.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8.</w:t>
      </w:r>
      <w:r w:rsidR="00152FD9">
        <w:rPr>
          <w:rFonts w:ascii="Times New Roman" w:eastAsia="Calibri" w:hAnsi="Times New Roman" w:cs="Times New Roman"/>
        </w:rPr>
        <w:t>1</w:t>
      </w:r>
      <w:r w:rsidRPr="00844ACE">
        <w:rPr>
          <w:rFonts w:ascii="Times New Roman" w:eastAsia="Calibri" w:hAnsi="Times New Roman" w:cs="Times New Roman"/>
        </w:rPr>
        <w:t xml:space="preserve">.4 O motivo da realização de licitação para Registro de Preços decorre de: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a) A conveniência de entregas parceladas; </w:t>
      </w:r>
    </w:p>
    <w:p w:rsidR="005D14D4" w:rsidRPr="00844ACE" w:rsidRDefault="005D14D4" w:rsidP="005D14D4">
      <w:pPr>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b) O que economizará diversas licitações e poderá conduzir a obtenção de melhores preços em razão da economia de escala. </w:t>
      </w:r>
    </w:p>
    <w:p w:rsidR="005D14D4" w:rsidRPr="00844ACE" w:rsidRDefault="00152FD9" w:rsidP="005D14D4">
      <w:pPr>
        <w:spacing w:after="0" w:line="240" w:lineRule="auto"/>
        <w:jc w:val="both"/>
        <w:rPr>
          <w:rFonts w:ascii="Times New Roman" w:eastAsia="Calibri" w:hAnsi="Times New Roman" w:cs="Times New Roman"/>
        </w:rPr>
      </w:pPr>
      <w:r>
        <w:rPr>
          <w:rFonts w:ascii="Times New Roman" w:eastAsia="Calibri" w:hAnsi="Times New Roman" w:cs="Times New Roman"/>
        </w:rPr>
        <w:t>8.1</w:t>
      </w:r>
      <w:r w:rsidR="005D14D4" w:rsidRPr="00844ACE">
        <w:rPr>
          <w:rFonts w:ascii="Times New Roman" w:eastAsia="Calibri" w:hAnsi="Times New Roman" w:cs="Times New Roman"/>
        </w:rPr>
        <w:t>.4.1 Em face do acima exposto, identifica-se que a utilização do sistema de registro de preços será feita com base nos incisos I e II do artigo 3o do Decreto no 7.892, de 2013, e alterações.</w:t>
      </w:r>
    </w:p>
    <w:p w:rsidR="007F4B69" w:rsidRDefault="007F4B69" w:rsidP="005D14D4">
      <w:pPr>
        <w:spacing w:after="0" w:line="240" w:lineRule="auto"/>
        <w:jc w:val="both"/>
        <w:rPr>
          <w:rFonts w:ascii="Times New Roman" w:eastAsia="Calibri" w:hAnsi="Times New Roman" w:cs="Times New Roman"/>
          <w:b/>
          <w:bCs/>
          <w:color w:val="000000"/>
        </w:rPr>
      </w:pPr>
    </w:p>
    <w:p w:rsidR="005D14D4" w:rsidRPr="00152FD9" w:rsidRDefault="005D14D4" w:rsidP="00152FD9">
      <w:pPr>
        <w:pStyle w:val="PargrafodaLista"/>
        <w:numPr>
          <w:ilvl w:val="0"/>
          <w:numId w:val="36"/>
        </w:numPr>
        <w:spacing w:after="0" w:line="240" w:lineRule="auto"/>
        <w:jc w:val="both"/>
        <w:rPr>
          <w:rFonts w:ascii="Times New Roman" w:eastAsia="Calibri" w:hAnsi="Times New Roman" w:cs="Times New Roman"/>
          <w:b/>
          <w:bCs/>
          <w:color w:val="000000"/>
        </w:rPr>
      </w:pPr>
      <w:r w:rsidRPr="00152FD9">
        <w:rPr>
          <w:rFonts w:ascii="Times New Roman" w:eastAsia="Calibri" w:hAnsi="Times New Roman" w:cs="Times New Roman"/>
          <w:b/>
          <w:bCs/>
          <w:color w:val="000000"/>
        </w:rPr>
        <w:t>CRONOGRAMA DE EXECUÇÃO FÍSICA:</w:t>
      </w:r>
    </w:p>
    <w:p w:rsidR="00152FD9" w:rsidRDefault="00152FD9" w:rsidP="00B828FF">
      <w:pPr>
        <w:tabs>
          <w:tab w:val="left" w:pos="426"/>
          <w:tab w:val="left" w:pos="2694"/>
          <w:tab w:val="left" w:pos="3261"/>
          <w:tab w:val="left" w:pos="3686"/>
          <w:tab w:val="left" w:pos="4111"/>
          <w:tab w:val="left" w:pos="4536"/>
          <w:tab w:val="left" w:pos="4962"/>
          <w:tab w:val="left" w:pos="5387"/>
          <w:tab w:val="left" w:pos="5812"/>
          <w:tab w:val="left" w:pos="6237"/>
          <w:tab w:val="left" w:pos="6804"/>
          <w:tab w:val="left" w:pos="7371"/>
          <w:tab w:val="left" w:pos="7938"/>
        </w:tabs>
        <w:spacing w:after="0" w:line="240" w:lineRule="auto"/>
        <w:jc w:val="both"/>
        <w:rPr>
          <w:rFonts w:ascii="Times New Roman" w:eastAsia="Calibri" w:hAnsi="Times New Roman" w:cs="Times New Roman"/>
          <w:b/>
          <w:bCs/>
          <w:color w:val="000000"/>
        </w:rPr>
      </w:pPr>
      <w:r>
        <w:rPr>
          <w:rFonts w:ascii="Times New Roman" w:eastAsia="Calibri" w:hAnsi="Times New Roman" w:cs="Times New Roman"/>
          <w:b/>
          <w:bCs/>
          <w:color w:val="000000"/>
        </w:rPr>
        <w:t>N</w:t>
      </w:r>
      <w:r>
        <w:rPr>
          <w:rFonts w:ascii="Times New Roman" w:eastAsia="Calibri" w:hAnsi="Times New Roman" w:cs="Times New Roman"/>
          <w:b/>
          <w:bCs/>
          <w:color w:val="000000"/>
        </w:rPr>
        <w:tab/>
        <w:t>Execução Física</w:t>
      </w:r>
      <w:r>
        <w:rPr>
          <w:rFonts w:ascii="Times New Roman" w:eastAsia="Calibri" w:hAnsi="Times New Roman" w:cs="Times New Roman"/>
          <w:b/>
          <w:bCs/>
          <w:color w:val="000000"/>
        </w:rPr>
        <w:tab/>
      </w:r>
      <w:r>
        <w:rPr>
          <w:rFonts w:ascii="Times New Roman" w:eastAsia="Calibri" w:hAnsi="Times New Roman" w:cs="Times New Roman"/>
          <w:b/>
          <w:bCs/>
          <w:color w:val="000000"/>
        </w:rPr>
        <w:tab/>
        <w:t>3</w:t>
      </w:r>
      <w:r>
        <w:rPr>
          <w:rFonts w:ascii="Times New Roman" w:eastAsia="Calibri" w:hAnsi="Times New Roman" w:cs="Times New Roman"/>
          <w:b/>
          <w:bCs/>
          <w:color w:val="000000"/>
        </w:rPr>
        <w:tab/>
        <w:t>4</w:t>
      </w:r>
      <w:r>
        <w:rPr>
          <w:rFonts w:ascii="Times New Roman" w:eastAsia="Calibri" w:hAnsi="Times New Roman" w:cs="Times New Roman"/>
          <w:b/>
          <w:bCs/>
          <w:color w:val="000000"/>
        </w:rPr>
        <w:tab/>
        <w:t>5</w:t>
      </w:r>
      <w:r>
        <w:rPr>
          <w:rFonts w:ascii="Times New Roman" w:eastAsia="Calibri" w:hAnsi="Times New Roman" w:cs="Times New Roman"/>
          <w:b/>
          <w:bCs/>
          <w:color w:val="000000"/>
        </w:rPr>
        <w:tab/>
        <w:t>6</w:t>
      </w:r>
      <w:r>
        <w:rPr>
          <w:rFonts w:ascii="Times New Roman" w:eastAsia="Calibri" w:hAnsi="Times New Roman" w:cs="Times New Roman"/>
          <w:b/>
          <w:bCs/>
          <w:color w:val="000000"/>
        </w:rPr>
        <w:tab/>
        <w:t>7</w:t>
      </w:r>
      <w:r>
        <w:rPr>
          <w:rFonts w:ascii="Times New Roman" w:eastAsia="Calibri" w:hAnsi="Times New Roman" w:cs="Times New Roman"/>
          <w:b/>
          <w:bCs/>
          <w:color w:val="000000"/>
        </w:rPr>
        <w:tab/>
        <w:t>8</w:t>
      </w:r>
      <w:r>
        <w:rPr>
          <w:rFonts w:ascii="Times New Roman" w:eastAsia="Calibri" w:hAnsi="Times New Roman" w:cs="Times New Roman"/>
          <w:b/>
          <w:bCs/>
          <w:color w:val="000000"/>
        </w:rPr>
        <w:tab/>
        <w:t>9</w:t>
      </w:r>
      <w:r>
        <w:rPr>
          <w:rFonts w:ascii="Times New Roman" w:eastAsia="Calibri" w:hAnsi="Times New Roman" w:cs="Times New Roman"/>
          <w:b/>
          <w:bCs/>
          <w:color w:val="000000"/>
        </w:rPr>
        <w:tab/>
        <w:t>10</w:t>
      </w:r>
      <w:r>
        <w:rPr>
          <w:rFonts w:ascii="Times New Roman" w:eastAsia="Calibri" w:hAnsi="Times New Roman" w:cs="Times New Roman"/>
          <w:b/>
          <w:bCs/>
          <w:color w:val="000000"/>
        </w:rPr>
        <w:tab/>
        <w:t>11</w:t>
      </w:r>
      <w:r>
        <w:rPr>
          <w:rFonts w:ascii="Times New Roman" w:eastAsia="Calibri" w:hAnsi="Times New Roman" w:cs="Times New Roman"/>
          <w:b/>
          <w:bCs/>
          <w:color w:val="000000"/>
        </w:rPr>
        <w:tab/>
        <w:t>12</w:t>
      </w:r>
      <w:r>
        <w:rPr>
          <w:rFonts w:ascii="Times New Roman" w:eastAsia="Calibri" w:hAnsi="Times New Roman" w:cs="Times New Roman"/>
          <w:b/>
          <w:bCs/>
          <w:color w:val="000000"/>
        </w:rPr>
        <w:tab/>
        <w:t>01</w:t>
      </w:r>
    </w:p>
    <w:p w:rsidR="00B828FF" w:rsidRDefault="00B828FF" w:rsidP="00B828FF">
      <w:pPr>
        <w:tabs>
          <w:tab w:val="left" w:pos="426"/>
          <w:tab w:val="left" w:pos="2694"/>
          <w:tab w:val="left" w:pos="3261"/>
          <w:tab w:val="left" w:pos="3686"/>
          <w:tab w:val="left" w:pos="4111"/>
          <w:tab w:val="left" w:pos="4536"/>
          <w:tab w:val="left" w:pos="4962"/>
          <w:tab w:val="left" w:pos="5387"/>
          <w:tab w:val="left" w:pos="5812"/>
          <w:tab w:val="left" w:pos="6237"/>
          <w:tab w:val="left" w:pos="6804"/>
          <w:tab w:val="left" w:pos="7371"/>
          <w:tab w:val="left" w:pos="7938"/>
        </w:tabs>
        <w:spacing w:after="0" w:line="240" w:lineRule="auto"/>
        <w:jc w:val="both"/>
        <w:rPr>
          <w:rFonts w:ascii="Times New Roman" w:eastAsia="Calibri" w:hAnsi="Times New Roman" w:cs="Times New Roman"/>
          <w:color w:val="000000"/>
        </w:rPr>
      </w:pPr>
      <w:r w:rsidRPr="00B828FF">
        <w:rPr>
          <w:rFonts w:ascii="Times New Roman" w:eastAsia="Calibri" w:hAnsi="Times New Roman" w:cs="Times New Roman"/>
          <w:bCs/>
          <w:color w:val="000000"/>
        </w:rPr>
        <w:t>1</w:t>
      </w:r>
      <w:r>
        <w:rPr>
          <w:rFonts w:ascii="Times New Roman" w:eastAsia="Calibri" w:hAnsi="Times New Roman" w:cs="Times New Roman"/>
          <w:bCs/>
          <w:color w:val="000000"/>
        </w:rPr>
        <w:tab/>
        <w:t>A</w:t>
      </w:r>
      <w:r w:rsidRPr="00844ACE">
        <w:rPr>
          <w:rFonts w:ascii="Times New Roman" w:eastAsia="Calibri" w:hAnsi="Times New Roman" w:cs="Times New Roman"/>
          <w:color w:val="000000"/>
        </w:rPr>
        <w:t xml:space="preserve">quisição de Gasolina </w:t>
      </w:r>
      <w:r w:rsidR="00D829F9">
        <w:rPr>
          <w:rFonts w:ascii="Times New Roman" w:eastAsia="Calibri" w:hAnsi="Times New Roman" w:cs="Times New Roman"/>
          <w:color w:val="000000"/>
        </w:rPr>
        <w:tab/>
      </w:r>
      <w:r>
        <w:rPr>
          <w:rFonts w:ascii="Times New Roman" w:eastAsia="Calibri" w:hAnsi="Times New Roman" w:cs="Times New Roman"/>
          <w:color w:val="000000"/>
        </w:rPr>
        <w:tab/>
        <w:t>X</w:t>
      </w:r>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r>
        <w:rPr>
          <w:rFonts w:ascii="Times New Roman" w:eastAsia="Calibri" w:hAnsi="Times New Roman" w:cs="Times New Roman"/>
          <w:color w:val="000000"/>
        </w:rPr>
        <w:tab/>
      </w:r>
      <w:proofErr w:type="spellStart"/>
      <w:r>
        <w:rPr>
          <w:rFonts w:ascii="Times New Roman" w:eastAsia="Calibri" w:hAnsi="Times New Roman" w:cs="Times New Roman"/>
          <w:color w:val="000000"/>
        </w:rPr>
        <w:t>X</w:t>
      </w:r>
      <w:proofErr w:type="spellEnd"/>
    </w:p>
    <w:p w:rsidR="00B828FF" w:rsidRPr="00B828FF" w:rsidRDefault="00B828FF" w:rsidP="00B828FF">
      <w:pPr>
        <w:tabs>
          <w:tab w:val="left" w:pos="426"/>
          <w:tab w:val="left" w:pos="2694"/>
          <w:tab w:val="left" w:pos="3261"/>
          <w:tab w:val="left" w:pos="3686"/>
          <w:tab w:val="left" w:pos="4111"/>
          <w:tab w:val="left" w:pos="4536"/>
          <w:tab w:val="left" w:pos="4962"/>
          <w:tab w:val="left" w:pos="5387"/>
          <w:tab w:val="left" w:pos="5812"/>
          <w:tab w:val="left" w:pos="6237"/>
          <w:tab w:val="left" w:pos="6804"/>
          <w:tab w:val="left" w:pos="7371"/>
          <w:tab w:val="left" w:pos="7938"/>
        </w:tabs>
        <w:spacing w:after="0" w:line="240" w:lineRule="auto"/>
        <w:jc w:val="both"/>
        <w:rPr>
          <w:rFonts w:ascii="Times New Roman" w:eastAsia="Calibri" w:hAnsi="Times New Roman" w:cs="Times New Roman"/>
          <w:bCs/>
          <w:color w:val="000000"/>
        </w:rPr>
      </w:pPr>
      <w:r>
        <w:rPr>
          <w:rFonts w:ascii="Times New Roman" w:eastAsia="Calibri" w:hAnsi="Times New Roman" w:cs="Times New Roman"/>
          <w:color w:val="000000"/>
        </w:rPr>
        <w:tab/>
      </w:r>
      <w:proofErr w:type="gramStart"/>
      <w:r w:rsidRPr="00844ACE">
        <w:rPr>
          <w:rFonts w:ascii="Times New Roman" w:eastAsia="Calibri" w:hAnsi="Times New Roman" w:cs="Times New Roman"/>
          <w:color w:val="000000"/>
        </w:rPr>
        <w:t>comum</w:t>
      </w:r>
      <w:proofErr w:type="gramEnd"/>
      <w:r w:rsidRPr="00844ACE">
        <w:rPr>
          <w:rFonts w:ascii="Times New Roman" w:eastAsia="Calibri" w:hAnsi="Times New Roman" w:cs="Times New Roman"/>
          <w:color w:val="000000"/>
        </w:rPr>
        <w:t xml:space="preserve"> e óleo Diesel </w:t>
      </w:r>
      <w:r w:rsidR="00D829F9">
        <w:rPr>
          <w:rFonts w:ascii="Times New Roman" w:eastAsia="Calibri" w:hAnsi="Times New Roman" w:cs="Times New Roman"/>
          <w:color w:val="000000"/>
        </w:rPr>
        <w:t xml:space="preserve">e </w:t>
      </w:r>
      <w:r w:rsidRPr="00844ACE">
        <w:rPr>
          <w:rFonts w:ascii="Times New Roman" w:eastAsia="Calibri" w:hAnsi="Times New Roman" w:cs="Times New Roman"/>
          <w:color w:val="000000"/>
        </w:rPr>
        <w:t>S-10</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rPr>
      </w:pPr>
    </w:p>
    <w:p w:rsidR="005D14D4" w:rsidRPr="00844ACE" w:rsidRDefault="00D829F9" w:rsidP="005D14D4">
      <w:pPr>
        <w:tabs>
          <w:tab w:val="center" w:pos="4252"/>
          <w:tab w:val="right" w:pos="8504"/>
        </w:tabs>
        <w:spacing w:after="0" w:line="240" w:lineRule="auto"/>
        <w:jc w:val="both"/>
        <w:rPr>
          <w:rFonts w:ascii="Times New Roman" w:eastAsia="Calibri" w:hAnsi="Times New Roman" w:cs="Times New Roman"/>
        </w:rPr>
      </w:pPr>
      <w:r>
        <w:rPr>
          <w:rFonts w:ascii="Times New Roman" w:eastAsia="Calibri" w:hAnsi="Times New Roman" w:cs="Times New Roman"/>
        </w:rPr>
        <w:t>Guajará-Mirim – RO, 23</w:t>
      </w:r>
      <w:r w:rsidR="005D14D4" w:rsidRPr="00844ACE">
        <w:rPr>
          <w:rFonts w:ascii="Times New Roman" w:eastAsia="Calibri" w:hAnsi="Times New Roman" w:cs="Times New Roman"/>
        </w:rPr>
        <w:t xml:space="preserve"> </w:t>
      </w:r>
      <w:r w:rsidR="005D14D4" w:rsidRPr="00844ACE">
        <w:rPr>
          <w:rFonts w:ascii="Times New Roman" w:eastAsia="Calibri" w:hAnsi="Times New Roman" w:cs="Times New Roman"/>
          <w:color w:val="000000"/>
        </w:rPr>
        <w:t xml:space="preserve">de </w:t>
      </w:r>
      <w:r w:rsidR="00EE477F">
        <w:rPr>
          <w:rFonts w:ascii="Times New Roman" w:eastAsia="Calibri" w:hAnsi="Times New Roman" w:cs="Times New Roman"/>
          <w:color w:val="000000"/>
        </w:rPr>
        <w:t>f</w:t>
      </w:r>
      <w:r w:rsidR="00B37644" w:rsidRPr="00844ACE">
        <w:rPr>
          <w:rFonts w:ascii="Times New Roman" w:eastAsia="Calibri" w:hAnsi="Times New Roman" w:cs="Times New Roman"/>
          <w:color w:val="000000"/>
        </w:rPr>
        <w:t>evereiro</w:t>
      </w:r>
      <w:r w:rsidR="005D14D4" w:rsidRPr="00844ACE">
        <w:rPr>
          <w:rFonts w:ascii="Times New Roman" w:eastAsia="Calibri" w:hAnsi="Times New Roman" w:cs="Times New Roman"/>
          <w:color w:val="000000"/>
        </w:rPr>
        <w:t xml:space="preserve"> de 2021.</w:t>
      </w: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rPr>
      </w:pPr>
    </w:p>
    <w:p w:rsidR="005D14D4" w:rsidRDefault="005D14D4" w:rsidP="005D14D4">
      <w:pPr>
        <w:tabs>
          <w:tab w:val="center" w:pos="4252"/>
          <w:tab w:val="right" w:pos="8504"/>
        </w:tabs>
        <w:spacing w:after="0" w:line="240" w:lineRule="auto"/>
        <w:jc w:val="both"/>
        <w:rPr>
          <w:rFonts w:ascii="Times New Roman" w:eastAsia="Calibri" w:hAnsi="Times New Roman" w:cs="Times New Roman"/>
        </w:rPr>
      </w:pPr>
    </w:p>
    <w:p w:rsidR="00D829F9" w:rsidRDefault="00D829F9" w:rsidP="005D14D4">
      <w:pPr>
        <w:tabs>
          <w:tab w:val="center" w:pos="4252"/>
          <w:tab w:val="right" w:pos="8504"/>
        </w:tabs>
        <w:spacing w:after="0" w:line="240" w:lineRule="auto"/>
        <w:jc w:val="both"/>
        <w:rPr>
          <w:rFonts w:ascii="Times New Roman" w:eastAsia="Calibri" w:hAnsi="Times New Roman" w:cs="Times New Roman"/>
        </w:rPr>
      </w:pPr>
    </w:p>
    <w:p w:rsidR="00D829F9" w:rsidRDefault="00D829F9" w:rsidP="005D14D4">
      <w:pPr>
        <w:tabs>
          <w:tab w:val="center" w:pos="4252"/>
          <w:tab w:val="right" w:pos="8504"/>
        </w:tabs>
        <w:spacing w:after="0" w:line="240" w:lineRule="auto"/>
        <w:jc w:val="both"/>
        <w:rPr>
          <w:rFonts w:ascii="Times New Roman" w:eastAsia="Calibri" w:hAnsi="Times New Roman" w:cs="Times New Roman"/>
        </w:rPr>
      </w:pPr>
    </w:p>
    <w:p w:rsidR="00D829F9" w:rsidRPr="00844ACE" w:rsidRDefault="00D829F9" w:rsidP="005D14D4">
      <w:pPr>
        <w:tabs>
          <w:tab w:val="center" w:pos="4252"/>
          <w:tab w:val="right" w:pos="8504"/>
        </w:tabs>
        <w:spacing w:after="0" w:line="240" w:lineRule="auto"/>
        <w:jc w:val="both"/>
        <w:rPr>
          <w:rFonts w:ascii="Times New Roman" w:eastAsia="Calibri" w:hAnsi="Times New Roman" w:cs="Times New Roman"/>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rPr>
      </w:pPr>
    </w:p>
    <w:p w:rsidR="005D14D4" w:rsidRPr="00844ACE" w:rsidRDefault="005D14D4" w:rsidP="005D14D4">
      <w:pPr>
        <w:tabs>
          <w:tab w:val="center" w:pos="4252"/>
          <w:tab w:val="right" w:pos="8504"/>
        </w:tabs>
        <w:spacing w:after="0" w:line="240" w:lineRule="auto"/>
        <w:jc w:val="both"/>
        <w:rPr>
          <w:rFonts w:ascii="Times New Roman" w:eastAsia="Calibri" w:hAnsi="Times New Roman" w:cs="Times New Roman"/>
        </w:rPr>
      </w:pPr>
    </w:p>
    <w:p w:rsidR="005D14D4" w:rsidRPr="00844ACE" w:rsidRDefault="00252D63" w:rsidP="00252D63">
      <w:pPr>
        <w:tabs>
          <w:tab w:val="center" w:pos="4252"/>
          <w:tab w:val="right" w:pos="8504"/>
        </w:tabs>
        <w:spacing w:after="0" w:line="240" w:lineRule="auto"/>
        <w:jc w:val="center"/>
        <w:rPr>
          <w:rFonts w:ascii="Times New Roman" w:eastAsia="Calibri" w:hAnsi="Times New Roman" w:cs="Times New Roman"/>
        </w:rPr>
      </w:pPr>
      <w:r w:rsidRPr="00844ACE">
        <w:rPr>
          <w:rFonts w:ascii="Times New Roman" w:eastAsia="Calibri" w:hAnsi="Times New Roman" w:cs="Times New Roman"/>
        </w:rPr>
        <w:t>__________________________________</w:t>
      </w:r>
    </w:p>
    <w:p w:rsidR="005D14D4" w:rsidRPr="00844ACE" w:rsidRDefault="00B37644" w:rsidP="005D14D4">
      <w:pPr>
        <w:tabs>
          <w:tab w:val="center" w:pos="4252"/>
          <w:tab w:val="right" w:pos="8504"/>
        </w:tabs>
        <w:spacing w:after="0" w:line="240" w:lineRule="auto"/>
        <w:jc w:val="center"/>
        <w:rPr>
          <w:rFonts w:ascii="Times New Roman" w:eastAsia="Calibri" w:hAnsi="Times New Roman" w:cs="Times New Roman"/>
          <w:b/>
        </w:rPr>
      </w:pPr>
      <w:r w:rsidRPr="00844ACE">
        <w:rPr>
          <w:rFonts w:ascii="Times New Roman" w:eastAsia="Calibri" w:hAnsi="Times New Roman" w:cs="Times New Roman"/>
        </w:rPr>
        <w:t>Maria Yolene da Silva</w:t>
      </w:r>
    </w:p>
    <w:p w:rsidR="005D14D4" w:rsidRPr="00844ACE" w:rsidRDefault="00B37644" w:rsidP="00252D63">
      <w:pPr>
        <w:tabs>
          <w:tab w:val="center" w:pos="4252"/>
          <w:tab w:val="right" w:pos="8504"/>
        </w:tabs>
        <w:spacing w:after="0" w:line="240" w:lineRule="auto"/>
        <w:jc w:val="center"/>
        <w:rPr>
          <w:rFonts w:ascii="Times New Roman" w:eastAsia="Calibri" w:hAnsi="Times New Roman" w:cs="Times New Roman"/>
          <w:sz w:val="18"/>
          <w:szCs w:val="18"/>
        </w:rPr>
      </w:pPr>
      <w:r w:rsidRPr="00844ACE">
        <w:rPr>
          <w:rFonts w:ascii="Times New Roman" w:eastAsia="Calibri" w:hAnsi="Times New Roman" w:cs="Times New Roman"/>
          <w:b/>
          <w:i/>
          <w:sz w:val="18"/>
          <w:szCs w:val="18"/>
        </w:rPr>
        <w:t>Coordenadora</w:t>
      </w:r>
      <w:r w:rsidR="005D14D4" w:rsidRPr="00844ACE">
        <w:rPr>
          <w:rFonts w:ascii="Times New Roman" w:eastAsia="Calibri" w:hAnsi="Times New Roman" w:cs="Times New Roman"/>
          <w:b/>
          <w:i/>
          <w:sz w:val="18"/>
          <w:szCs w:val="18"/>
        </w:rPr>
        <w:t xml:space="preserve"> da CPL</w:t>
      </w:r>
    </w:p>
    <w:p w:rsidR="00252D63" w:rsidRPr="00844ACE" w:rsidRDefault="00252D63" w:rsidP="00252D63">
      <w:pPr>
        <w:tabs>
          <w:tab w:val="center" w:pos="4252"/>
          <w:tab w:val="right" w:pos="8504"/>
        </w:tabs>
        <w:spacing w:after="0" w:line="240" w:lineRule="auto"/>
        <w:jc w:val="center"/>
        <w:rPr>
          <w:rFonts w:ascii="Times New Roman" w:hAnsi="Times New Roman" w:cs="Times New Roman"/>
          <w:sz w:val="18"/>
          <w:szCs w:val="18"/>
        </w:rPr>
      </w:pPr>
      <w:r w:rsidRPr="00844ACE">
        <w:rPr>
          <w:rFonts w:ascii="Times New Roman" w:eastAsia="Calibri" w:hAnsi="Times New Roman" w:cs="Times New Roman"/>
          <w:sz w:val="18"/>
          <w:szCs w:val="18"/>
        </w:rPr>
        <w:t>Dec.</w:t>
      </w:r>
      <w:r w:rsidR="007F4B69">
        <w:rPr>
          <w:rFonts w:ascii="Times New Roman" w:eastAsia="Calibri" w:hAnsi="Times New Roman" w:cs="Times New Roman"/>
          <w:sz w:val="18"/>
          <w:szCs w:val="18"/>
        </w:rPr>
        <w:t xml:space="preserve"> L</w:t>
      </w:r>
      <w:r w:rsidRPr="00844ACE">
        <w:rPr>
          <w:rFonts w:ascii="Times New Roman" w:eastAsia="Calibri" w:hAnsi="Times New Roman" w:cs="Times New Roman"/>
          <w:sz w:val="18"/>
          <w:szCs w:val="18"/>
        </w:rPr>
        <w:t>eg.</w:t>
      </w:r>
      <w:r w:rsidR="007F4B69">
        <w:rPr>
          <w:rFonts w:ascii="Times New Roman" w:eastAsia="Calibri" w:hAnsi="Times New Roman" w:cs="Times New Roman"/>
          <w:sz w:val="18"/>
          <w:szCs w:val="18"/>
        </w:rPr>
        <w:t xml:space="preserve"> n. </w:t>
      </w:r>
      <w:r w:rsidRPr="00844ACE">
        <w:rPr>
          <w:rFonts w:ascii="Times New Roman" w:eastAsia="Calibri" w:hAnsi="Times New Roman" w:cs="Times New Roman"/>
          <w:sz w:val="18"/>
          <w:szCs w:val="18"/>
        </w:rPr>
        <w:t>1686/2021</w:t>
      </w:r>
    </w:p>
    <w:p w:rsidR="00B37644" w:rsidRPr="00844ACE" w:rsidRDefault="00B37644">
      <w:pPr>
        <w:rPr>
          <w:rFonts w:ascii="Times New Roman" w:hAnsi="Times New Roman" w:cs="Times New Roman"/>
          <w:sz w:val="18"/>
          <w:szCs w:val="18"/>
        </w:rPr>
      </w:pPr>
    </w:p>
    <w:p w:rsidR="00B37644" w:rsidRPr="00844ACE" w:rsidRDefault="00B37644">
      <w:pPr>
        <w:rPr>
          <w:rFonts w:ascii="Times New Roman" w:hAnsi="Times New Roman" w:cs="Times New Roman"/>
        </w:rPr>
      </w:pPr>
    </w:p>
    <w:p w:rsidR="00B37644" w:rsidRPr="00844ACE" w:rsidRDefault="00B37644">
      <w:pPr>
        <w:rPr>
          <w:rFonts w:ascii="Times New Roman" w:hAnsi="Times New Roman" w:cs="Times New Roman"/>
        </w:rPr>
      </w:pPr>
    </w:p>
    <w:p w:rsidR="006165AA" w:rsidRPr="00844ACE" w:rsidRDefault="006165AA">
      <w:pPr>
        <w:rPr>
          <w:rFonts w:ascii="Times New Roman" w:hAnsi="Times New Roman" w:cs="Times New Roman"/>
        </w:rPr>
      </w:pPr>
    </w:p>
    <w:p w:rsidR="006165AA" w:rsidRPr="00844ACE" w:rsidRDefault="006165AA">
      <w:pPr>
        <w:rPr>
          <w:rFonts w:ascii="Times New Roman" w:hAnsi="Times New Roman" w:cs="Times New Roman"/>
        </w:rPr>
      </w:pPr>
    </w:p>
    <w:p w:rsidR="006165AA" w:rsidRPr="00844ACE" w:rsidRDefault="006165AA">
      <w:pPr>
        <w:rPr>
          <w:rFonts w:ascii="Times New Roman" w:hAnsi="Times New Roman" w:cs="Times New Roman"/>
        </w:rPr>
      </w:pPr>
    </w:p>
    <w:p w:rsidR="006165AA" w:rsidRDefault="006165AA">
      <w:pPr>
        <w:rPr>
          <w:rFonts w:ascii="Times New Roman" w:hAnsi="Times New Roman" w:cs="Times New Roman"/>
        </w:rPr>
      </w:pPr>
    </w:p>
    <w:p w:rsidR="00B828FF" w:rsidRDefault="00B828FF">
      <w:pPr>
        <w:rPr>
          <w:rFonts w:ascii="Times New Roman" w:hAnsi="Times New Roman" w:cs="Times New Roman"/>
        </w:rPr>
      </w:pPr>
    </w:p>
    <w:p w:rsidR="00B37644" w:rsidRPr="00844ACE" w:rsidRDefault="00B37644" w:rsidP="00B37644">
      <w:pPr>
        <w:widowControl w:val="0"/>
        <w:autoSpaceDE w:val="0"/>
        <w:autoSpaceDN w:val="0"/>
        <w:spacing w:after="120" w:line="240" w:lineRule="auto"/>
        <w:jc w:val="center"/>
        <w:rPr>
          <w:rFonts w:ascii="Times New Roman" w:eastAsia="Times New Roman" w:hAnsi="Times New Roman" w:cs="Times New Roman"/>
          <w:b/>
          <w:bCs/>
          <w:u w:val="single"/>
          <w:lang w:val="x-none" w:eastAsia="x-none"/>
        </w:rPr>
      </w:pPr>
      <w:r w:rsidRPr="00844ACE">
        <w:rPr>
          <w:rFonts w:ascii="Times New Roman" w:eastAsia="Times New Roman" w:hAnsi="Times New Roman" w:cs="Times New Roman"/>
          <w:b/>
          <w:bCs/>
          <w:u w:val="single"/>
          <w:lang w:eastAsia="x-none"/>
        </w:rPr>
        <w:lastRenderedPageBreak/>
        <w:t>A</w:t>
      </w:r>
      <w:r w:rsidRPr="00844ACE">
        <w:rPr>
          <w:rFonts w:ascii="Times New Roman" w:eastAsia="Times New Roman" w:hAnsi="Times New Roman" w:cs="Times New Roman"/>
          <w:b/>
          <w:bCs/>
          <w:u w:val="single"/>
          <w:lang w:val="x-none" w:eastAsia="x-none"/>
        </w:rPr>
        <w:t>NEXO II</w:t>
      </w:r>
    </w:p>
    <w:p w:rsidR="00B37644" w:rsidRPr="00844ACE" w:rsidRDefault="00B37644" w:rsidP="00B37644">
      <w:pPr>
        <w:widowControl w:val="0"/>
        <w:autoSpaceDE w:val="0"/>
        <w:autoSpaceDN w:val="0"/>
        <w:spacing w:after="0" w:line="240" w:lineRule="auto"/>
        <w:jc w:val="center"/>
        <w:rPr>
          <w:rFonts w:ascii="Times New Roman" w:eastAsia="Times New Roman" w:hAnsi="Times New Roman" w:cs="Times New Roman"/>
          <w:b/>
          <w:bCs/>
          <w:lang w:eastAsia="x-none"/>
        </w:rPr>
      </w:pPr>
      <w:r w:rsidRPr="00844ACE">
        <w:rPr>
          <w:rFonts w:ascii="Times New Roman" w:eastAsia="Times New Roman" w:hAnsi="Times New Roman" w:cs="Times New Roman"/>
          <w:b/>
          <w:bCs/>
          <w:lang w:eastAsia="x-none"/>
        </w:rPr>
        <w:t>FORMULÁRIO PADRONIZADO DE PROPOSTA</w:t>
      </w:r>
    </w:p>
    <w:p w:rsidR="00B37644" w:rsidRPr="00844ACE" w:rsidRDefault="00B37644"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 xml:space="preserve">PREGÃO ELETRÔNICO Nº </w:t>
      </w:r>
      <w:r w:rsidRPr="00844ACE">
        <w:rPr>
          <w:rFonts w:ascii="Times New Roman" w:eastAsia="Calibri" w:hAnsi="Times New Roman" w:cs="Times New Roman"/>
          <w:b/>
        </w:rPr>
        <w:t>001/CPL/CMGM/2021</w:t>
      </w:r>
    </w:p>
    <w:p w:rsidR="00B37644" w:rsidRPr="00844ACE" w:rsidRDefault="00B83CDE"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 005</w:t>
      </w:r>
      <w:r w:rsidR="00B37644" w:rsidRPr="00844ACE">
        <w:rPr>
          <w:rFonts w:ascii="Times New Roman" w:eastAsia="Times New Roman" w:hAnsi="Times New Roman" w:cs="Times New Roman"/>
          <w:b/>
          <w:color w:val="000000"/>
          <w:lang w:eastAsia="pt-BR"/>
        </w:rPr>
        <w:t>/CMGM/2021</w:t>
      </w:r>
    </w:p>
    <w:p w:rsidR="00B37644" w:rsidRPr="00844ACE" w:rsidRDefault="00B37644" w:rsidP="00B37644">
      <w:pPr>
        <w:spacing w:after="120" w:line="240" w:lineRule="auto"/>
        <w:jc w:val="both"/>
        <w:rPr>
          <w:rFonts w:ascii="Times New Roman" w:eastAsia="Calibri" w:hAnsi="Times New Roman" w:cs="Times New Roman"/>
          <w:b/>
          <w:bCs/>
          <w:u w:val="single"/>
        </w:rPr>
      </w:pPr>
    </w:p>
    <w:p w:rsidR="00B37644" w:rsidRPr="00844ACE" w:rsidRDefault="00B37644" w:rsidP="00B37644">
      <w:pPr>
        <w:spacing w:after="120" w:line="240" w:lineRule="auto"/>
        <w:jc w:val="both"/>
        <w:rPr>
          <w:rFonts w:ascii="Times New Roman" w:eastAsia="Calibri" w:hAnsi="Times New Roman" w:cs="Times New Roman"/>
          <w:b/>
          <w:bCs/>
          <w:u w:val="single"/>
        </w:rPr>
      </w:pPr>
    </w:p>
    <w:p w:rsidR="00B37644" w:rsidRPr="00844ACE" w:rsidRDefault="00B37644" w:rsidP="00B37644">
      <w:pPr>
        <w:spacing w:after="120" w:line="240" w:lineRule="auto"/>
        <w:jc w:val="both"/>
        <w:rPr>
          <w:rFonts w:ascii="Times New Roman" w:eastAsia="Calibri" w:hAnsi="Times New Roman" w:cs="Times New Roman"/>
          <w:b/>
        </w:rPr>
      </w:pPr>
      <w:r w:rsidRPr="00844ACE">
        <w:rPr>
          <w:rFonts w:ascii="Times New Roman" w:eastAsia="Calibri" w:hAnsi="Times New Roman" w:cs="Times New Roman"/>
          <w:b/>
          <w:bCs/>
          <w:u w:val="single"/>
        </w:rPr>
        <w:t>OBJETO:</w:t>
      </w:r>
      <w:r w:rsidRPr="00844ACE">
        <w:rPr>
          <w:rFonts w:ascii="Times New Roman" w:eastAsia="Calibri" w:hAnsi="Times New Roman" w:cs="Times New Roman"/>
        </w:rPr>
        <w:t xml:space="preserve"> </w:t>
      </w:r>
    </w:p>
    <w:p w:rsidR="00B37644" w:rsidRPr="00844ACE" w:rsidRDefault="00B37644" w:rsidP="00B37644">
      <w:pPr>
        <w:tabs>
          <w:tab w:val="center" w:pos="4252"/>
          <w:tab w:val="right" w:pos="8504"/>
        </w:tabs>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Registro de Preços para futura e eventual aquisição de </w:t>
      </w:r>
      <w:r w:rsidRPr="00844ACE">
        <w:rPr>
          <w:rFonts w:ascii="Times New Roman" w:eastAsia="Calibri" w:hAnsi="Times New Roman" w:cs="Times New Roman"/>
          <w:b/>
        </w:rPr>
        <w:t>Combustível (GASOLINA E DIESEL S-10)</w:t>
      </w:r>
      <w:r w:rsidRPr="00844ACE">
        <w:rPr>
          <w:rFonts w:ascii="Times New Roman" w:eastAsia="Calibri" w:hAnsi="Times New Roman" w:cs="Times New Roman"/>
        </w:rPr>
        <w:t xml:space="preserve"> visa atender os veículos (moto e ca</w:t>
      </w:r>
      <w:r w:rsidR="00B828FF">
        <w:rPr>
          <w:rFonts w:ascii="Times New Roman" w:eastAsia="Calibri" w:hAnsi="Times New Roman" w:cs="Times New Roman"/>
        </w:rPr>
        <w:t>minhonete) para o exercício 2021</w:t>
      </w:r>
      <w:r w:rsidRPr="00844ACE">
        <w:rPr>
          <w:rFonts w:ascii="Times New Roman" w:eastAsia="Calibri" w:hAnsi="Times New Roman" w:cs="Times New Roman"/>
        </w:rPr>
        <w:t xml:space="preserve"> administrativo e Fiscal da Câmara Municipal de Guajará-Mirim – RO.</w:t>
      </w:r>
    </w:p>
    <w:p w:rsidR="00B37644" w:rsidRDefault="00B828FF" w:rsidP="00B828FF">
      <w:pPr>
        <w:tabs>
          <w:tab w:val="left" w:pos="1701"/>
          <w:tab w:val="left" w:pos="3969"/>
          <w:tab w:val="left" w:pos="4678"/>
          <w:tab w:val="left" w:pos="5670"/>
          <w:tab w:val="left" w:pos="7230"/>
        </w:tabs>
        <w:autoSpaceDE w:val="0"/>
        <w:autoSpaceDN w:val="0"/>
        <w:adjustRightInd w:val="0"/>
        <w:spacing w:after="120" w:line="240" w:lineRule="auto"/>
        <w:ind w:firstLine="708"/>
        <w:jc w:val="both"/>
        <w:rPr>
          <w:rFonts w:ascii="Times New Roman" w:eastAsia="Calibri" w:hAnsi="Times New Roman" w:cs="Times New Roman"/>
          <w:b/>
        </w:rPr>
      </w:pPr>
      <w:r w:rsidRPr="00B828FF">
        <w:rPr>
          <w:rFonts w:ascii="Times New Roman" w:eastAsia="Calibri" w:hAnsi="Times New Roman" w:cs="Times New Roman"/>
          <w:b/>
        </w:rPr>
        <w:t>ITEM</w:t>
      </w:r>
      <w:r>
        <w:rPr>
          <w:rFonts w:ascii="Times New Roman" w:eastAsia="Calibri" w:hAnsi="Times New Roman" w:cs="Times New Roman"/>
          <w:b/>
        </w:rPr>
        <w:tab/>
        <w:t>DESCRIÇÃO</w:t>
      </w:r>
      <w:r>
        <w:rPr>
          <w:rFonts w:ascii="Times New Roman" w:eastAsia="Calibri" w:hAnsi="Times New Roman" w:cs="Times New Roman"/>
          <w:b/>
        </w:rPr>
        <w:tab/>
        <w:t>UND</w:t>
      </w:r>
      <w:r>
        <w:rPr>
          <w:rFonts w:ascii="Times New Roman" w:eastAsia="Calibri" w:hAnsi="Times New Roman" w:cs="Times New Roman"/>
          <w:b/>
        </w:rPr>
        <w:tab/>
        <w:t>QUANT</w:t>
      </w:r>
      <w:r>
        <w:rPr>
          <w:rFonts w:ascii="Times New Roman" w:eastAsia="Calibri" w:hAnsi="Times New Roman" w:cs="Times New Roman"/>
          <w:b/>
        </w:rPr>
        <w:tab/>
        <w:t>Valor Unitário</w:t>
      </w:r>
      <w:r>
        <w:rPr>
          <w:rFonts w:ascii="Times New Roman" w:eastAsia="Calibri" w:hAnsi="Times New Roman" w:cs="Times New Roman"/>
          <w:b/>
        </w:rPr>
        <w:tab/>
        <w:t>Valor Total</w:t>
      </w:r>
    </w:p>
    <w:p w:rsidR="00B828FF" w:rsidRDefault="00B828FF" w:rsidP="00B828FF">
      <w:pPr>
        <w:tabs>
          <w:tab w:val="left" w:pos="851"/>
          <w:tab w:val="left" w:pos="1701"/>
          <w:tab w:val="left" w:pos="3969"/>
          <w:tab w:val="left" w:pos="4678"/>
          <w:tab w:val="left" w:pos="5670"/>
          <w:tab w:val="left" w:pos="7230"/>
        </w:tabs>
        <w:autoSpaceDE w:val="0"/>
        <w:autoSpaceDN w:val="0"/>
        <w:adjustRightInd w:val="0"/>
        <w:spacing w:after="120" w:line="240" w:lineRule="auto"/>
        <w:ind w:firstLine="708"/>
        <w:jc w:val="both"/>
        <w:rPr>
          <w:rFonts w:ascii="Times New Roman" w:eastAsia="Calibri" w:hAnsi="Times New Roman" w:cs="Times New Roman"/>
        </w:rPr>
      </w:pPr>
      <w:r>
        <w:rPr>
          <w:rFonts w:ascii="Times New Roman" w:eastAsia="Calibri" w:hAnsi="Times New Roman" w:cs="Times New Roman"/>
        </w:rPr>
        <w:tab/>
      </w:r>
      <w:r w:rsidRPr="00B828FF">
        <w:rPr>
          <w:rFonts w:ascii="Times New Roman" w:eastAsia="Calibri" w:hAnsi="Times New Roman" w:cs="Times New Roman"/>
        </w:rPr>
        <w:t>1.</w:t>
      </w:r>
      <w:r>
        <w:rPr>
          <w:rFonts w:ascii="Times New Roman" w:eastAsia="Calibri" w:hAnsi="Times New Roman" w:cs="Times New Roman"/>
        </w:rPr>
        <w:tab/>
      </w:r>
      <w:r w:rsidRPr="00844ACE">
        <w:rPr>
          <w:rFonts w:ascii="Times New Roman" w:eastAsia="Times New Roman" w:hAnsi="Times New Roman" w:cs="Times New Roman"/>
          <w:bCs/>
          <w:color w:val="000000"/>
        </w:rPr>
        <w:t>GASOLINA COMUM</w:t>
      </w:r>
      <w:r>
        <w:rPr>
          <w:rFonts w:ascii="Times New Roman" w:eastAsia="Calibri" w:hAnsi="Times New Roman" w:cs="Times New Roman"/>
        </w:rPr>
        <w:tab/>
        <w:t>Litro</w:t>
      </w:r>
      <w:r>
        <w:rPr>
          <w:rFonts w:ascii="Times New Roman" w:eastAsia="Calibri" w:hAnsi="Times New Roman" w:cs="Times New Roman"/>
        </w:rPr>
        <w:tab/>
        <w:t>3.000</w:t>
      </w:r>
      <w:proofErr w:type="gramStart"/>
      <w:r>
        <w:rPr>
          <w:rFonts w:ascii="Times New Roman" w:eastAsia="Calibri" w:hAnsi="Times New Roman" w:cs="Times New Roman"/>
        </w:rPr>
        <w:tab/>
      </w:r>
      <w:proofErr w:type="gramEnd"/>
    </w:p>
    <w:p w:rsidR="00B828FF" w:rsidRDefault="00B828FF" w:rsidP="00B828FF">
      <w:pPr>
        <w:tabs>
          <w:tab w:val="left" w:pos="851"/>
          <w:tab w:val="left" w:pos="1701"/>
          <w:tab w:val="left" w:pos="3969"/>
          <w:tab w:val="left" w:pos="4678"/>
          <w:tab w:val="left" w:pos="5670"/>
          <w:tab w:val="left" w:pos="7230"/>
        </w:tabs>
        <w:autoSpaceDE w:val="0"/>
        <w:autoSpaceDN w:val="0"/>
        <w:adjustRightInd w:val="0"/>
        <w:spacing w:after="120" w:line="240" w:lineRule="auto"/>
        <w:ind w:firstLine="708"/>
        <w:jc w:val="both"/>
        <w:rPr>
          <w:rFonts w:ascii="Times New Roman" w:eastAsia="Times New Roman" w:hAnsi="Times New Roman" w:cs="Times New Roman"/>
          <w:bCs/>
          <w:color w:val="000000"/>
        </w:rPr>
      </w:pPr>
      <w:r>
        <w:rPr>
          <w:rFonts w:ascii="Times New Roman" w:eastAsia="Calibri" w:hAnsi="Times New Roman" w:cs="Times New Roman"/>
        </w:rPr>
        <w:tab/>
        <w:t>2.</w:t>
      </w:r>
      <w:r>
        <w:rPr>
          <w:rFonts w:ascii="Times New Roman" w:eastAsia="Calibri" w:hAnsi="Times New Roman" w:cs="Times New Roman"/>
        </w:rPr>
        <w:tab/>
      </w:r>
      <w:r w:rsidRPr="00844ACE">
        <w:rPr>
          <w:rFonts w:ascii="Times New Roman" w:eastAsia="Times New Roman" w:hAnsi="Times New Roman" w:cs="Times New Roman"/>
          <w:bCs/>
          <w:color w:val="000000"/>
        </w:rPr>
        <w:t>ÓLEO DIESEL</w:t>
      </w:r>
      <w:r>
        <w:rPr>
          <w:rFonts w:ascii="Times New Roman" w:eastAsia="Times New Roman" w:hAnsi="Times New Roman" w:cs="Times New Roman"/>
          <w:bCs/>
          <w:color w:val="000000"/>
        </w:rPr>
        <w:t xml:space="preserve"> – </w:t>
      </w:r>
      <w:r w:rsidRPr="00844ACE">
        <w:rPr>
          <w:rFonts w:ascii="Times New Roman" w:eastAsia="Times New Roman" w:hAnsi="Times New Roman" w:cs="Times New Roman"/>
          <w:bCs/>
          <w:color w:val="000000"/>
        </w:rPr>
        <w:t>S10</w:t>
      </w:r>
      <w:r>
        <w:rPr>
          <w:rFonts w:ascii="Times New Roman" w:eastAsia="Times New Roman" w:hAnsi="Times New Roman" w:cs="Times New Roman"/>
          <w:bCs/>
          <w:color w:val="000000"/>
        </w:rPr>
        <w:tab/>
      </w:r>
      <w:r w:rsidRPr="00844ACE">
        <w:rPr>
          <w:rFonts w:ascii="Times New Roman" w:eastAsia="Times New Roman" w:hAnsi="Times New Roman" w:cs="Times New Roman"/>
          <w:bCs/>
          <w:color w:val="000000"/>
        </w:rPr>
        <w:t>Litro</w:t>
      </w:r>
      <w:r>
        <w:rPr>
          <w:rFonts w:ascii="Times New Roman" w:eastAsia="Times New Roman" w:hAnsi="Times New Roman" w:cs="Times New Roman"/>
          <w:bCs/>
          <w:color w:val="000000"/>
        </w:rPr>
        <w:tab/>
      </w:r>
      <w:r w:rsidRPr="00844ACE">
        <w:rPr>
          <w:rFonts w:ascii="Times New Roman" w:eastAsia="Times New Roman" w:hAnsi="Times New Roman" w:cs="Times New Roman"/>
          <w:bCs/>
          <w:color w:val="000000"/>
        </w:rPr>
        <w:t>8.000</w:t>
      </w:r>
      <w:proofErr w:type="gramStart"/>
      <w:r>
        <w:rPr>
          <w:rFonts w:ascii="Times New Roman" w:eastAsia="Times New Roman" w:hAnsi="Times New Roman" w:cs="Times New Roman"/>
          <w:bCs/>
          <w:color w:val="000000"/>
        </w:rPr>
        <w:tab/>
      </w:r>
      <w:proofErr w:type="gramEnd"/>
    </w:p>
    <w:p w:rsidR="00B828FF" w:rsidRPr="00B828FF" w:rsidRDefault="00B828FF" w:rsidP="00B828FF">
      <w:pPr>
        <w:tabs>
          <w:tab w:val="left" w:pos="851"/>
          <w:tab w:val="left" w:pos="1701"/>
          <w:tab w:val="left" w:pos="3969"/>
          <w:tab w:val="left" w:pos="4678"/>
          <w:tab w:val="left" w:pos="5670"/>
          <w:tab w:val="left" w:pos="7230"/>
        </w:tabs>
        <w:autoSpaceDE w:val="0"/>
        <w:autoSpaceDN w:val="0"/>
        <w:adjustRightInd w:val="0"/>
        <w:spacing w:after="120" w:line="240" w:lineRule="auto"/>
        <w:ind w:firstLine="708"/>
        <w:jc w:val="both"/>
        <w:rPr>
          <w:rFonts w:ascii="Times New Roman" w:eastAsia="Calibri" w:hAnsi="Times New Roman" w:cs="Times New Roman"/>
        </w:rPr>
      </w:pPr>
      <w:r>
        <w:rPr>
          <w:rFonts w:ascii="Times New Roman" w:eastAsia="Times New Roman" w:hAnsi="Times New Roman" w:cs="Times New Roman"/>
          <w:bCs/>
          <w:color w:val="000000"/>
        </w:rPr>
        <w:t>TOAL (R$):</w:t>
      </w:r>
      <w:r>
        <w:rPr>
          <w:rFonts w:ascii="Times New Roman" w:eastAsia="Times New Roman" w:hAnsi="Times New Roman" w:cs="Times New Roman"/>
          <w:bCs/>
          <w:color w:val="000000"/>
        </w:rPr>
        <w:tab/>
        <w:t>-----</w:t>
      </w:r>
      <w:r>
        <w:rPr>
          <w:rFonts w:ascii="Times New Roman" w:eastAsia="Times New Roman" w:hAnsi="Times New Roman" w:cs="Times New Roman"/>
          <w:bCs/>
          <w:color w:val="000000"/>
        </w:rPr>
        <w:tab/>
        <w:t>-----</w:t>
      </w:r>
    </w:p>
    <w:p w:rsidR="007F4B69" w:rsidRDefault="007F4B69" w:rsidP="00B37644">
      <w:pPr>
        <w:autoSpaceDE w:val="0"/>
        <w:autoSpaceDN w:val="0"/>
        <w:adjustRightInd w:val="0"/>
        <w:spacing w:after="120" w:line="240" w:lineRule="auto"/>
        <w:jc w:val="both"/>
        <w:rPr>
          <w:rFonts w:ascii="Times New Roman" w:eastAsia="Calibri" w:hAnsi="Times New Roman" w:cs="Times New Roman"/>
          <w:b/>
          <w:u w:val="single"/>
        </w:rPr>
      </w:pP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b/>
          <w:u w:val="single"/>
        </w:rPr>
      </w:pPr>
      <w:r w:rsidRPr="00844ACE">
        <w:rPr>
          <w:rFonts w:ascii="Times New Roman" w:eastAsia="Calibri" w:hAnsi="Times New Roman" w:cs="Times New Roman"/>
          <w:b/>
          <w:u w:val="single"/>
        </w:rPr>
        <w:t>Dados Bancários:</w:t>
      </w: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b/>
        </w:rPr>
      </w:pPr>
      <w:r w:rsidRPr="00844ACE">
        <w:rPr>
          <w:rFonts w:ascii="Times New Roman" w:eastAsia="Calibri" w:hAnsi="Times New Roman" w:cs="Times New Roman"/>
          <w:b/>
        </w:rPr>
        <w:t>ASSINATURA (S) DO (S) REPRESENTANTE (S) LEGAL (IS) DA EMPRESA</w:t>
      </w:r>
    </w:p>
    <w:p w:rsidR="00B37644" w:rsidRPr="00844ACE" w:rsidRDefault="00B37644" w:rsidP="00B37644">
      <w:pPr>
        <w:widowControl w:val="0"/>
        <w:spacing w:after="120" w:line="240" w:lineRule="auto"/>
        <w:jc w:val="both"/>
        <w:outlineLvl w:val="6"/>
        <w:rPr>
          <w:rFonts w:ascii="Times New Roman" w:eastAsia="Times New Roman" w:hAnsi="Times New Roman" w:cs="Times New Roman"/>
          <w:b/>
          <w:bCs/>
          <w:color w:val="FF0000"/>
          <w:lang w:eastAsia="x-none"/>
        </w:rPr>
      </w:pPr>
      <w:r w:rsidRPr="00844ACE">
        <w:rPr>
          <w:rFonts w:ascii="Times New Roman" w:eastAsia="Times New Roman" w:hAnsi="Times New Roman" w:cs="Times New Roman"/>
          <w:b/>
          <w:bCs/>
          <w:color w:val="FF0000"/>
          <w:lang w:val="x-none" w:eastAsia="x-none"/>
        </w:rPr>
        <w:t>Endereço, telefone para contato</w:t>
      </w: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b/>
        </w:rPr>
      </w:pPr>
      <w:r w:rsidRPr="00844ACE">
        <w:rPr>
          <w:rFonts w:ascii="Times New Roman" w:eastAsia="Calibri" w:hAnsi="Times New Roman" w:cs="Times New Roman"/>
          <w:b/>
        </w:rPr>
        <w:t>Validade da Proposta: 60 dias</w:t>
      </w: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b/>
          <w:u w:val="single"/>
        </w:rPr>
      </w:pPr>
      <w:r w:rsidRPr="00844ACE">
        <w:rPr>
          <w:rFonts w:ascii="Times New Roman" w:eastAsia="Calibri" w:hAnsi="Times New Roman" w:cs="Times New Roman"/>
          <w:b/>
          <w:u w:val="single"/>
        </w:rPr>
        <w:t>Carimbo de CNPJ da Empresa:</w:t>
      </w:r>
    </w:p>
    <w:p w:rsidR="00B37644" w:rsidRPr="00844ACE" w:rsidRDefault="00B37644" w:rsidP="00B37644">
      <w:pPr>
        <w:spacing w:after="120" w:line="240" w:lineRule="auto"/>
        <w:jc w:val="both"/>
        <w:rPr>
          <w:rFonts w:ascii="Times New Roman" w:eastAsia="Calibri" w:hAnsi="Times New Roman" w:cs="Times New Roman"/>
          <w:lang w:eastAsia="x-none"/>
        </w:rPr>
      </w:pPr>
    </w:p>
    <w:p w:rsidR="00B37644" w:rsidRPr="00844ACE" w:rsidRDefault="00B37644" w:rsidP="00B37644">
      <w:pPr>
        <w:widowControl w:val="0"/>
        <w:spacing w:after="120" w:line="240" w:lineRule="auto"/>
        <w:jc w:val="both"/>
        <w:rPr>
          <w:rFonts w:ascii="Times New Roman" w:eastAsia="Calibri" w:hAnsi="Times New Roman" w:cs="Times New Roman"/>
        </w:rPr>
      </w:pPr>
      <w:r w:rsidRPr="00844ACE">
        <w:rPr>
          <w:rFonts w:ascii="Times New Roman" w:eastAsia="Calibri" w:hAnsi="Times New Roman" w:cs="Times New Roman"/>
          <w:b/>
        </w:rPr>
        <w:t>OBS:</w:t>
      </w:r>
      <w:r w:rsidRPr="00844ACE">
        <w:rPr>
          <w:rFonts w:ascii="Times New Roman" w:eastAsia="Calibri" w:hAnsi="Times New Roman" w:cs="Times New Roman"/>
          <w:b/>
        </w:rPr>
        <w:tab/>
        <w:t>ESTA PLANILHA É SIMPLESMENTE O MODELO PARA DEMONSTRAÇÃO DA COMPOSIÇÃO DE CUSTOS, PORTANTO, CADA EMPRESA PODERÁ APRESENTAR A SUA PRÓPRIA PLANILHA.</w:t>
      </w:r>
    </w:p>
    <w:p w:rsidR="00B37644" w:rsidRPr="00844ACE" w:rsidRDefault="00B37644" w:rsidP="00B37644">
      <w:pPr>
        <w:widowControl w:val="0"/>
        <w:spacing w:after="120" w:line="240" w:lineRule="auto"/>
        <w:jc w:val="both"/>
        <w:rPr>
          <w:rFonts w:ascii="Times New Roman" w:eastAsia="Calibri" w:hAnsi="Times New Roman" w:cs="Times New Roman"/>
          <w:b/>
        </w:rPr>
      </w:pPr>
    </w:p>
    <w:p w:rsidR="007F4B69" w:rsidRPr="0029277F" w:rsidRDefault="007F4B69" w:rsidP="007F4B69">
      <w:pPr>
        <w:tabs>
          <w:tab w:val="center" w:pos="4252"/>
          <w:tab w:val="right" w:pos="8504"/>
        </w:tabs>
        <w:spacing w:after="0" w:line="240" w:lineRule="auto"/>
        <w:jc w:val="both"/>
        <w:rPr>
          <w:rFonts w:ascii="Times New Roman" w:eastAsia="Calibri" w:hAnsi="Times New Roman" w:cs="Times New Roman"/>
          <w:color w:val="FFFFFF" w:themeColor="background1"/>
        </w:rPr>
      </w:pPr>
      <w:r w:rsidRPr="0029277F">
        <w:rPr>
          <w:rFonts w:ascii="Times New Roman" w:eastAsia="Calibri" w:hAnsi="Times New Roman" w:cs="Times New Roman"/>
          <w:color w:val="FFFFFF" w:themeColor="background1"/>
        </w:rPr>
        <w:t>Guajará-Mirim – RO, 05 de Fevereiro de 2021.</w:t>
      </w:r>
    </w:p>
    <w:p w:rsidR="007F4B69" w:rsidRPr="0029277F" w:rsidRDefault="007F4B69" w:rsidP="007F4B69">
      <w:pPr>
        <w:tabs>
          <w:tab w:val="center" w:pos="4252"/>
          <w:tab w:val="right" w:pos="8504"/>
        </w:tabs>
        <w:spacing w:after="0" w:line="240" w:lineRule="auto"/>
        <w:jc w:val="both"/>
        <w:rPr>
          <w:rFonts w:ascii="Times New Roman" w:eastAsia="Calibri" w:hAnsi="Times New Roman" w:cs="Times New Roman"/>
          <w:color w:val="FFFFFF" w:themeColor="background1"/>
        </w:rPr>
      </w:pPr>
    </w:p>
    <w:p w:rsidR="007F4B69" w:rsidRPr="0029277F" w:rsidRDefault="007F4B69" w:rsidP="007F4B69">
      <w:pPr>
        <w:tabs>
          <w:tab w:val="center" w:pos="4252"/>
          <w:tab w:val="right" w:pos="8504"/>
        </w:tabs>
        <w:spacing w:after="0" w:line="240" w:lineRule="auto"/>
        <w:jc w:val="both"/>
        <w:rPr>
          <w:rFonts w:ascii="Times New Roman" w:eastAsia="Calibri" w:hAnsi="Times New Roman" w:cs="Times New Roman"/>
          <w:color w:val="FFFFFF" w:themeColor="background1"/>
        </w:rPr>
      </w:pPr>
    </w:p>
    <w:p w:rsidR="007F4B69" w:rsidRPr="0029277F" w:rsidRDefault="007F4B69" w:rsidP="007F4B69">
      <w:pPr>
        <w:tabs>
          <w:tab w:val="center" w:pos="4252"/>
          <w:tab w:val="right" w:pos="8504"/>
        </w:tabs>
        <w:spacing w:after="0" w:line="240" w:lineRule="auto"/>
        <w:jc w:val="both"/>
        <w:rPr>
          <w:rFonts w:ascii="Times New Roman" w:eastAsia="Calibri" w:hAnsi="Times New Roman" w:cs="Times New Roman"/>
          <w:color w:val="FFFFFF" w:themeColor="background1"/>
        </w:rPr>
      </w:pPr>
    </w:p>
    <w:p w:rsidR="007F4B69" w:rsidRPr="0029277F" w:rsidRDefault="007F4B69" w:rsidP="007F4B69">
      <w:pPr>
        <w:tabs>
          <w:tab w:val="center" w:pos="4252"/>
          <w:tab w:val="right" w:pos="8504"/>
        </w:tabs>
        <w:spacing w:after="0" w:line="240" w:lineRule="auto"/>
        <w:jc w:val="both"/>
        <w:rPr>
          <w:rFonts w:ascii="Times New Roman" w:eastAsia="Calibri" w:hAnsi="Times New Roman" w:cs="Times New Roman"/>
          <w:color w:val="FFFFFF" w:themeColor="background1"/>
        </w:rPr>
      </w:pPr>
    </w:p>
    <w:p w:rsidR="007F4B69" w:rsidRPr="0029277F" w:rsidRDefault="007F4B69" w:rsidP="007F4B69">
      <w:pPr>
        <w:tabs>
          <w:tab w:val="center" w:pos="4252"/>
          <w:tab w:val="right" w:pos="8504"/>
        </w:tabs>
        <w:spacing w:after="0" w:line="240" w:lineRule="auto"/>
        <w:jc w:val="center"/>
        <w:rPr>
          <w:rFonts w:ascii="Times New Roman" w:eastAsia="Calibri" w:hAnsi="Times New Roman" w:cs="Times New Roman"/>
          <w:color w:val="FFFFFF" w:themeColor="background1"/>
        </w:rPr>
      </w:pPr>
      <w:r w:rsidRPr="0029277F">
        <w:rPr>
          <w:rFonts w:ascii="Times New Roman" w:eastAsia="Calibri" w:hAnsi="Times New Roman" w:cs="Times New Roman"/>
          <w:color w:val="FFFFFF" w:themeColor="background1"/>
        </w:rPr>
        <w:t>__________________________________</w:t>
      </w:r>
    </w:p>
    <w:p w:rsidR="007F4B69" w:rsidRPr="0029277F" w:rsidRDefault="007F4B69" w:rsidP="007F4B69">
      <w:pPr>
        <w:tabs>
          <w:tab w:val="center" w:pos="4252"/>
          <w:tab w:val="right" w:pos="8504"/>
        </w:tabs>
        <w:spacing w:after="0" w:line="240" w:lineRule="auto"/>
        <w:jc w:val="center"/>
        <w:rPr>
          <w:rFonts w:ascii="Times New Roman" w:eastAsia="Calibri" w:hAnsi="Times New Roman" w:cs="Times New Roman"/>
          <w:b/>
          <w:color w:val="FFFFFF" w:themeColor="background1"/>
        </w:rPr>
      </w:pPr>
      <w:r w:rsidRPr="0029277F">
        <w:rPr>
          <w:rFonts w:ascii="Times New Roman" w:eastAsia="Calibri" w:hAnsi="Times New Roman" w:cs="Times New Roman"/>
          <w:color w:val="FFFFFF" w:themeColor="background1"/>
        </w:rPr>
        <w:t>Maria Yolene da Silva</w:t>
      </w:r>
    </w:p>
    <w:p w:rsidR="007F4B69" w:rsidRPr="0029277F" w:rsidRDefault="007F4B69" w:rsidP="007F4B69">
      <w:pPr>
        <w:tabs>
          <w:tab w:val="center" w:pos="4252"/>
          <w:tab w:val="right" w:pos="8504"/>
        </w:tabs>
        <w:spacing w:after="0" w:line="240" w:lineRule="auto"/>
        <w:jc w:val="center"/>
        <w:rPr>
          <w:rFonts w:ascii="Times New Roman" w:eastAsia="Calibri" w:hAnsi="Times New Roman" w:cs="Times New Roman"/>
          <w:color w:val="FFFFFF" w:themeColor="background1"/>
          <w:sz w:val="18"/>
          <w:szCs w:val="18"/>
        </w:rPr>
      </w:pPr>
      <w:r w:rsidRPr="0029277F">
        <w:rPr>
          <w:rFonts w:ascii="Times New Roman" w:eastAsia="Calibri" w:hAnsi="Times New Roman" w:cs="Times New Roman"/>
          <w:b/>
          <w:i/>
          <w:color w:val="FFFFFF" w:themeColor="background1"/>
          <w:sz w:val="18"/>
          <w:szCs w:val="18"/>
        </w:rPr>
        <w:t>Coordenadora da CPL</w:t>
      </w:r>
    </w:p>
    <w:p w:rsidR="007F4B69" w:rsidRPr="0029277F" w:rsidRDefault="007F4B69" w:rsidP="007F4B69">
      <w:pPr>
        <w:tabs>
          <w:tab w:val="center" w:pos="4252"/>
          <w:tab w:val="right" w:pos="8504"/>
        </w:tabs>
        <w:spacing w:after="0" w:line="240" w:lineRule="auto"/>
        <w:jc w:val="center"/>
        <w:rPr>
          <w:rFonts w:ascii="Times New Roman" w:hAnsi="Times New Roman" w:cs="Times New Roman"/>
          <w:color w:val="FFFFFF" w:themeColor="background1"/>
          <w:sz w:val="18"/>
          <w:szCs w:val="18"/>
        </w:rPr>
      </w:pPr>
      <w:r w:rsidRPr="0029277F">
        <w:rPr>
          <w:rFonts w:ascii="Times New Roman" w:eastAsia="Calibri" w:hAnsi="Times New Roman" w:cs="Times New Roman"/>
          <w:color w:val="FFFFFF" w:themeColor="background1"/>
          <w:sz w:val="18"/>
          <w:szCs w:val="18"/>
        </w:rPr>
        <w:t>Dec. Leg. n. 1686/2021</w:t>
      </w:r>
    </w:p>
    <w:p w:rsidR="00B37644" w:rsidRPr="00844ACE" w:rsidRDefault="00B37644" w:rsidP="00B37644">
      <w:pPr>
        <w:widowControl w:val="0"/>
        <w:spacing w:after="120" w:line="240" w:lineRule="auto"/>
        <w:jc w:val="both"/>
        <w:rPr>
          <w:rFonts w:ascii="Times New Roman" w:eastAsia="Calibri" w:hAnsi="Times New Roman" w:cs="Times New Roman"/>
          <w:b/>
        </w:rPr>
      </w:pPr>
    </w:p>
    <w:p w:rsidR="00B37644" w:rsidRPr="00844ACE" w:rsidRDefault="00B37644" w:rsidP="00B37644">
      <w:pPr>
        <w:widowControl w:val="0"/>
        <w:spacing w:after="120" w:line="240" w:lineRule="auto"/>
        <w:jc w:val="both"/>
        <w:rPr>
          <w:rFonts w:ascii="Times New Roman" w:eastAsia="Calibri" w:hAnsi="Times New Roman" w:cs="Times New Roman"/>
          <w:b/>
        </w:rPr>
      </w:pPr>
    </w:p>
    <w:p w:rsidR="00B37644" w:rsidRDefault="00B37644" w:rsidP="00B37644">
      <w:pPr>
        <w:widowControl w:val="0"/>
        <w:spacing w:after="120" w:line="240" w:lineRule="auto"/>
        <w:jc w:val="both"/>
        <w:rPr>
          <w:rFonts w:ascii="Times New Roman" w:eastAsia="Calibri" w:hAnsi="Times New Roman" w:cs="Times New Roman"/>
          <w:b/>
        </w:rPr>
      </w:pPr>
    </w:p>
    <w:p w:rsidR="00B828FF" w:rsidRDefault="00B828FF" w:rsidP="00B37644">
      <w:pPr>
        <w:widowControl w:val="0"/>
        <w:spacing w:after="120" w:line="240" w:lineRule="auto"/>
        <w:jc w:val="both"/>
        <w:rPr>
          <w:rFonts w:ascii="Times New Roman" w:eastAsia="Calibri" w:hAnsi="Times New Roman" w:cs="Times New Roman"/>
          <w:b/>
        </w:rPr>
      </w:pPr>
    </w:p>
    <w:p w:rsidR="00B828FF" w:rsidRDefault="00B828FF" w:rsidP="00B37644">
      <w:pPr>
        <w:widowControl w:val="0"/>
        <w:spacing w:after="120" w:line="240" w:lineRule="auto"/>
        <w:jc w:val="both"/>
        <w:rPr>
          <w:rFonts w:ascii="Times New Roman" w:eastAsia="Calibri" w:hAnsi="Times New Roman" w:cs="Times New Roman"/>
          <w:b/>
        </w:rPr>
      </w:pPr>
    </w:p>
    <w:p w:rsidR="00B828FF" w:rsidRDefault="00B828FF" w:rsidP="00B37644">
      <w:pPr>
        <w:widowControl w:val="0"/>
        <w:spacing w:after="120" w:line="240" w:lineRule="auto"/>
        <w:jc w:val="both"/>
        <w:rPr>
          <w:rFonts w:ascii="Times New Roman" w:eastAsia="Calibri" w:hAnsi="Times New Roman" w:cs="Times New Roman"/>
          <w:b/>
        </w:rPr>
      </w:pPr>
    </w:p>
    <w:p w:rsidR="00B828FF" w:rsidRDefault="00B828FF" w:rsidP="00B37644">
      <w:pPr>
        <w:widowControl w:val="0"/>
        <w:spacing w:after="120" w:line="240" w:lineRule="auto"/>
        <w:jc w:val="both"/>
        <w:rPr>
          <w:rFonts w:ascii="Times New Roman" w:eastAsia="Calibri" w:hAnsi="Times New Roman" w:cs="Times New Roman"/>
          <w:b/>
        </w:rPr>
      </w:pPr>
    </w:p>
    <w:p w:rsidR="00B828FF" w:rsidRPr="00844ACE" w:rsidRDefault="00B828FF" w:rsidP="00B37644">
      <w:pPr>
        <w:widowControl w:val="0"/>
        <w:spacing w:after="120" w:line="240" w:lineRule="auto"/>
        <w:jc w:val="both"/>
        <w:rPr>
          <w:rFonts w:ascii="Times New Roman" w:eastAsia="Calibri" w:hAnsi="Times New Roman" w:cs="Times New Roman"/>
          <w:b/>
        </w:rPr>
      </w:pPr>
    </w:p>
    <w:p w:rsidR="00B83CDE" w:rsidRPr="00844ACE" w:rsidRDefault="00B83CDE" w:rsidP="00B83CDE">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III</w:t>
      </w:r>
    </w:p>
    <w:p w:rsidR="00B37644" w:rsidRPr="00844ACE" w:rsidRDefault="00B37644"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PREGÃO ELETRÔNICO Nº 001</w:t>
      </w:r>
      <w:r w:rsidRPr="00844ACE">
        <w:rPr>
          <w:rFonts w:ascii="Times New Roman" w:eastAsia="Calibri" w:hAnsi="Times New Roman" w:cs="Times New Roman"/>
          <w:b/>
        </w:rPr>
        <w:t>/CPL/CMGM/2021</w:t>
      </w:r>
    </w:p>
    <w:p w:rsidR="00B37644" w:rsidRPr="00844ACE" w:rsidRDefault="00B83CDE"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Nº005</w:t>
      </w:r>
      <w:r w:rsidR="00B37644" w:rsidRPr="00844ACE">
        <w:rPr>
          <w:rFonts w:ascii="Times New Roman" w:eastAsia="Times New Roman" w:hAnsi="Times New Roman" w:cs="Times New Roman"/>
          <w:b/>
          <w:color w:val="000000"/>
          <w:lang w:eastAsia="pt-BR"/>
        </w:rPr>
        <w:t>/CMGM/2021</w:t>
      </w: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t>MODELO DE DECLARAÇÃO AOS REQUISITOS DE HABILITAÇÃO</w:t>
      </w:r>
    </w:p>
    <w:p w:rsidR="00B37644" w:rsidRPr="00844ACE" w:rsidRDefault="00B37644" w:rsidP="00B37644">
      <w:pPr>
        <w:widowControl w:val="0"/>
        <w:spacing w:after="120" w:line="240" w:lineRule="auto"/>
        <w:jc w:val="center"/>
        <w:rPr>
          <w:rFonts w:ascii="Times New Roman" w:eastAsia="Calibri" w:hAnsi="Times New Roman" w:cs="Times New Roman"/>
          <w:b/>
        </w:rPr>
      </w:pPr>
    </w:p>
    <w:p w:rsidR="00B37644" w:rsidRPr="00844ACE" w:rsidRDefault="00B37644" w:rsidP="00B37644">
      <w:pPr>
        <w:widowControl w:val="0"/>
        <w:spacing w:after="120" w:line="240" w:lineRule="auto"/>
        <w:jc w:val="both"/>
        <w:rPr>
          <w:rFonts w:ascii="Times New Roman" w:eastAsia="Calibri" w:hAnsi="Times New Roman" w:cs="Times New Roman"/>
          <w:b/>
        </w:rPr>
      </w:pPr>
    </w:p>
    <w:p w:rsidR="00B37644" w:rsidRPr="00844ACE" w:rsidRDefault="00B37644" w:rsidP="00B37644">
      <w:pPr>
        <w:widowControl w:val="0"/>
        <w:spacing w:after="120" w:line="240" w:lineRule="auto"/>
        <w:jc w:val="both"/>
        <w:rPr>
          <w:rFonts w:ascii="Times New Roman" w:eastAsia="Calibri" w:hAnsi="Times New Roman" w:cs="Times New Roman"/>
          <w:b/>
        </w:rPr>
      </w:pPr>
    </w:p>
    <w:p w:rsidR="00B37644" w:rsidRPr="00844ACE" w:rsidRDefault="00B37644" w:rsidP="00B37644">
      <w:pPr>
        <w:widowControl w:val="0"/>
        <w:spacing w:after="120" w:line="240" w:lineRule="auto"/>
        <w:jc w:val="both"/>
        <w:rPr>
          <w:rFonts w:ascii="Times New Roman" w:eastAsia="Calibri" w:hAnsi="Times New Roman" w:cs="Times New Roman"/>
          <w:b/>
        </w:rPr>
      </w:pPr>
    </w:p>
    <w:p w:rsidR="00B37644" w:rsidRPr="00844ACE" w:rsidRDefault="00B37644" w:rsidP="00B37644">
      <w:pPr>
        <w:widowControl w:val="0"/>
        <w:spacing w:after="120" w:line="240" w:lineRule="auto"/>
        <w:jc w:val="both"/>
        <w:rPr>
          <w:rFonts w:ascii="Times New Roman" w:eastAsia="Calibri" w:hAnsi="Times New Roman" w:cs="Times New Roman"/>
        </w:rPr>
      </w:pPr>
      <w:r w:rsidRPr="00844ACE">
        <w:rPr>
          <w:rFonts w:ascii="Times New Roman" w:eastAsia="Calibri" w:hAnsi="Times New Roman" w:cs="Times New Roman"/>
        </w:rPr>
        <w:t>..............................................................................(Razão Social da Empresa), com sede na .....................................................................................................(endereço completo), inscrição no CNPJ sob nº ................................................, vem por intermédio de seu representante legal o (a) Sr.(a) ..................................................</w:t>
      </w:r>
    </w:p>
    <w:p w:rsidR="00B37644" w:rsidRPr="00844ACE" w:rsidRDefault="00B37644" w:rsidP="00B37644">
      <w:pPr>
        <w:keepNext/>
        <w:widowControl w:val="0"/>
        <w:tabs>
          <w:tab w:val="left" w:pos="1417"/>
          <w:tab w:val="left" w:pos="3617"/>
          <w:tab w:val="left" w:pos="3838"/>
          <w:tab w:val="left" w:pos="5731"/>
        </w:tabs>
        <w:autoSpaceDE w:val="0"/>
        <w:autoSpaceDN w:val="0"/>
        <w:spacing w:after="120" w:line="240" w:lineRule="auto"/>
        <w:jc w:val="both"/>
        <w:outlineLvl w:val="1"/>
        <w:rPr>
          <w:rFonts w:ascii="Times New Roman" w:eastAsia="Times New Roman" w:hAnsi="Times New Roman" w:cs="Times New Roman"/>
          <w:bCs/>
          <w:lang w:eastAsia="x-none"/>
        </w:rPr>
      </w:pPr>
      <w:r w:rsidRPr="00844ACE">
        <w:rPr>
          <w:rFonts w:ascii="Times New Roman" w:eastAsia="Times New Roman" w:hAnsi="Times New Roman" w:cs="Times New Roman"/>
          <w:bCs/>
          <w:lang w:val="x-none" w:eastAsia="x-none"/>
        </w:rPr>
        <w:t xml:space="preserve">..........................................................................., portador(a) da Carteira de Identidade nº ....................................... e do CPF nº ......................................, em atenção ao disposto no Art. 29, da Lei Federal nº 8.666/93, de 21 de junho de 1993, declara que cumpre plenamente os requisitos exigidos para a habilitação na Licitação Modalidade PREGÃO </w:t>
      </w:r>
      <w:r w:rsidRPr="00844ACE">
        <w:rPr>
          <w:rFonts w:ascii="Times New Roman" w:eastAsia="Times New Roman" w:hAnsi="Times New Roman" w:cs="Times New Roman"/>
          <w:bCs/>
          <w:lang w:eastAsia="x-none"/>
        </w:rPr>
        <w:t>ELETRÔNICO</w:t>
      </w:r>
      <w:r w:rsidRPr="00844ACE">
        <w:rPr>
          <w:rFonts w:ascii="Times New Roman" w:eastAsia="Times New Roman" w:hAnsi="Times New Roman" w:cs="Times New Roman"/>
          <w:bCs/>
          <w:lang w:val="x-none" w:eastAsia="x-none"/>
        </w:rPr>
        <w:t xml:space="preserve"> Nº 0</w:t>
      </w:r>
      <w:r w:rsidRPr="00844ACE">
        <w:rPr>
          <w:rFonts w:ascii="Times New Roman" w:eastAsia="Times New Roman" w:hAnsi="Times New Roman" w:cs="Times New Roman"/>
          <w:bCs/>
          <w:lang w:eastAsia="x-none"/>
        </w:rPr>
        <w:t>01</w:t>
      </w:r>
      <w:r w:rsidRPr="00844ACE">
        <w:rPr>
          <w:rFonts w:ascii="Times New Roman" w:eastAsia="Times New Roman" w:hAnsi="Times New Roman" w:cs="Times New Roman"/>
          <w:bCs/>
          <w:lang w:val="x-none" w:eastAsia="x-none"/>
        </w:rPr>
        <w:t>/20</w:t>
      </w:r>
      <w:r w:rsidRPr="00844ACE">
        <w:rPr>
          <w:rFonts w:ascii="Times New Roman" w:eastAsia="Times New Roman" w:hAnsi="Times New Roman" w:cs="Times New Roman"/>
          <w:bCs/>
          <w:lang w:eastAsia="x-none"/>
        </w:rPr>
        <w:t>21</w:t>
      </w:r>
      <w:r w:rsidRPr="00844ACE">
        <w:rPr>
          <w:rFonts w:ascii="Times New Roman" w:eastAsia="Times New Roman" w:hAnsi="Times New Roman" w:cs="Times New Roman"/>
          <w:bCs/>
          <w:lang w:val="x-none" w:eastAsia="x-none"/>
        </w:rPr>
        <w:t>/CPL/CMGM</w:t>
      </w:r>
      <w:r w:rsidRPr="00844ACE">
        <w:rPr>
          <w:rFonts w:ascii="Times New Roman" w:eastAsia="Times New Roman" w:hAnsi="Times New Roman" w:cs="Times New Roman"/>
          <w:bCs/>
          <w:lang w:eastAsia="x-none"/>
        </w:rPr>
        <w:t xml:space="preserve">, Processo </w:t>
      </w:r>
      <w:r w:rsidR="00B83CDE" w:rsidRPr="00844ACE">
        <w:rPr>
          <w:rFonts w:ascii="Times New Roman" w:eastAsia="Times New Roman" w:hAnsi="Times New Roman" w:cs="Times New Roman"/>
          <w:bCs/>
          <w:lang w:eastAsia="x-none"/>
        </w:rPr>
        <w:t>nº 005/CMGM/2021</w:t>
      </w:r>
      <w:r w:rsidRPr="00844ACE">
        <w:rPr>
          <w:rFonts w:ascii="Times New Roman" w:eastAsia="Times New Roman" w:hAnsi="Times New Roman" w:cs="Times New Roman"/>
          <w:bCs/>
          <w:lang w:eastAsia="x-none"/>
        </w:rPr>
        <w:t>, da Câmara Municipal de Guajará-Mirim –RO.</w:t>
      </w:r>
    </w:p>
    <w:p w:rsidR="00B37644" w:rsidRPr="00844ACE" w:rsidRDefault="00B37644" w:rsidP="00B37644">
      <w:pPr>
        <w:spacing w:after="120" w:line="240" w:lineRule="auto"/>
        <w:jc w:val="both"/>
        <w:rPr>
          <w:rFonts w:ascii="Times New Roman" w:eastAsia="Calibri" w:hAnsi="Times New Roman" w:cs="Times New Roman"/>
          <w:lang w:eastAsia="x-none"/>
        </w:rPr>
      </w:pPr>
    </w:p>
    <w:p w:rsidR="00B37644" w:rsidRPr="00844ACE" w:rsidRDefault="00B37644" w:rsidP="00B37644">
      <w:pPr>
        <w:keepNext/>
        <w:widowControl w:val="0"/>
        <w:tabs>
          <w:tab w:val="left" w:pos="1417"/>
          <w:tab w:val="left" w:pos="3617"/>
          <w:tab w:val="left" w:pos="3838"/>
          <w:tab w:val="left" w:pos="5731"/>
        </w:tabs>
        <w:autoSpaceDE w:val="0"/>
        <w:autoSpaceDN w:val="0"/>
        <w:spacing w:after="120" w:line="240" w:lineRule="auto"/>
        <w:jc w:val="both"/>
        <w:outlineLvl w:val="1"/>
        <w:rPr>
          <w:rFonts w:ascii="Times New Roman" w:eastAsia="Times New Roman" w:hAnsi="Times New Roman" w:cs="Times New Roman"/>
          <w:bCs/>
          <w:lang w:eastAsia="x-none"/>
        </w:rPr>
      </w:pPr>
      <w:r w:rsidRPr="00844ACE">
        <w:rPr>
          <w:rFonts w:ascii="Times New Roman" w:eastAsia="Times New Roman" w:hAnsi="Times New Roman" w:cs="Times New Roman"/>
          <w:bCs/>
          <w:lang w:eastAsia="x-none"/>
        </w:rPr>
        <w:t xml:space="preserve">Guajará-Mirim (RO), ____ de ______________ </w:t>
      </w:r>
      <w:proofErr w:type="spellStart"/>
      <w:r w:rsidRPr="00844ACE">
        <w:rPr>
          <w:rFonts w:ascii="Times New Roman" w:eastAsia="Times New Roman" w:hAnsi="Times New Roman" w:cs="Times New Roman"/>
          <w:bCs/>
          <w:lang w:eastAsia="x-none"/>
        </w:rPr>
        <w:t>de</w:t>
      </w:r>
      <w:proofErr w:type="spellEnd"/>
      <w:r w:rsidRPr="00844ACE">
        <w:rPr>
          <w:rFonts w:ascii="Times New Roman" w:eastAsia="Times New Roman" w:hAnsi="Times New Roman" w:cs="Times New Roman"/>
          <w:bCs/>
          <w:lang w:eastAsia="x-none"/>
        </w:rPr>
        <w:t xml:space="preserve"> 2021.</w:t>
      </w:r>
    </w:p>
    <w:p w:rsidR="00B37644" w:rsidRPr="00844ACE" w:rsidRDefault="00B37644" w:rsidP="00B37644">
      <w:pPr>
        <w:spacing w:after="120" w:line="240" w:lineRule="auto"/>
        <w:jc w:val="both"/>
        <w:rPr>
          <w:rFonts w:ascii="Times New Roman" w:eastAsia="Calibri" w:hAnsi="Times New Roman" w:cs="Times New Roman"/>
          <w:lang w:eastAsia="x-none"/>
        </w:rPr>
      </w:pPr>
    </w:p>
    <w:p w:rsidR="00B37644" w:rsidRPr="00844ACE" w:rsidRDefault="00B37644" w:rsidP="00B37644">
      <w:pPr>
        <w:spacing w:after="120" w:line="240" w:lineRule="auto"/>
        <w:jc w:val="both"/>
        <w:rPr>
          <w:rFonts w:ascii="Times New Roman" w:eastAsia="Calibri" w:hAnsi="Times New Roman" w:cs="Times New Roman"/>
          <w:lang w:eastAsia="x-none"/>
        </w:rPr>
      </w:pPr>
    </w:p>
    <w:p w:rsidR="00B37644" w:rsidRPr="00844ACE" w:rsidRDefault="00B37644" w:rsidP="00B37644">
      <w:pPr>
        <w:spacing w:after="120" w:line="240" w:lineRule="auto"/>
        <w:jc w:val="both"/>
        <w:rPr>
          <w:rFonts w:ascii="Times New Roman" w:eastAsia="Calibri" w:hAnsi="Times New Roman" w:cs="Times New Roman"/>
          <w:lang w:eastAsia="x-none"/>
        </w:rPr>
      </w:pPr>
    </w:p>
    <w:p w:rsidR="00B37644" w:rsidRPr="00844ACE" w:rsidRDefault="00B37644" w:rsidP="00B37644">
      <w:pPr>
        <w:spacing w:after="120" w:line="240" w:lineRule="auto"/>
        <w:jc w:val="both"/>
        <w:rPr>
          <w:rFonts w:ascii="Times New Roman" w:eastAsia="Calibri" w:hAnsi="Times New Roman" w:cs="Times New Roman"/>
          <w:b/>
          <w:lang w:eastAsia="x-none"/>
        </w:rPr>
      </w:pPr>
      <w:r w:rsidRPr="00844ACE">
        <w:rPr>
          <w:rFonts w:ascii="Times New Roman" w:eastAsia="Calibri" w:hAnsi="Times New Roman" w:cs="Times New Roman"/>
          <w:b/>
          <w:lang w:eastAsia="x-none"/>
        </w:rPr>
        <w:t>(Nome e assinatura do representante legal ou procurador do licitante)</w:t>
      </w:r>
    </w:p>
    <w:p w:rsidR="00B37644" w:rsidRPr="00844ACE" w:rsidRDefault="00B37644" w:rsidP="00B37644">
      <w:pPr>
        <w:spacing w:after="120" w:line="240" w:lineRule="auto"/>
        <w:jc w:val="both"/>
        <w:rPr>
          <w:rFonts w:ascii="Times New Roman" w:eastAsia="Calibri" w:hAnsi="Times New Roman" w:cs="Times New Roman"/>
          <w:b/>
          <w:lang w:eastAsia="x-none"/>
        </w:rPr>
      </w:pPr>
    </w:p>
    <w:p w:rsidR="00B37644" w:rsidRPr="00844ACE" w:rsidRDefault="00B37644" w:rsidP="00B37644">
      <w:pPr>
        <w:widowControl w:val="0"/>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83CDE" w:rsidRPr="00844ACE" w:rsidRDefault="00B83CDE" w:rsidP="00B83CDE">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IV</w:t>
      </w:r>
    </w:p>
    <w:p w:rsidR="00B37644" w:rsidRPr="00844ACE" w:rsidRDefault="00B83CDE"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 xml:space="preserve">PREGÃO ELETRÔNICO </w:t>
      </w:r>
      <w:r w:rsidR="00B37644" w:rsidRPr="00844ACE">
        <w:rPr>
          <w:rFonts w:ascii="Times New Roman" w:eastAsia="Times New Roman" w:hAnsi="Times New Roman" w:cs="Times New Roman"/>
          <w:b/>
          <w:color w:val="000000"/>
          <w:lang w:eastAsia="pt-BR"/>
        </w:rPr>
        <w:t xml:space="preserve">Nº </w:t>
      </w:r>
      <w:r w:rsidR="00B37644" w:rsidRPr="00844ACE">
        <w:rPr>
          <w:rFonts w:ascii="Times New Roman" w:eastAsia="Calibri" w:hAnsi="Times New Roman" w:cs="Times New Roman"/>
          <w:b/>
        </w:rPr>
        <w:t>001/CPL/CMGM/2021</w:t>
      </w:r>
    </w:p>
    <w:p w:rsidR="00B37644" w:rsidRPr="00844ACE" w:rsidRDefault="00B83CDE"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 005</w:t>
      </w:r>
      <w:r w:rsidR="00B37644" w:rsidRPr="00844ACE">
        <w:rPr>
          <w:rFonts w:ascii="Times New Roman" w:eastAsia="Times New Roman" w:hAnsi="Times New Roman" w:cs="Times New Roman"/>
          <w:b/>
          <w:color w:val="000000"/>
          <w:lang w:eastAsia="pt-BR"/>
        </w:rPr>
        <w:t>/CMGM/2021</w:t>
      </w:r>
    </w:p>
    <w:p w:rsidR="003307B3" w:rsidRPr="00844ACE" w:rsidRDefault="003307B3" w:rsidP="00B37644">
      <w:pPr>
        <w:widowControl w:val="0"/>
        <w:autoSpaceDE w:val="0"/>
        <w:autoSpaceDN w:val="0"/>
        <w:adjustRightInd w:val="0"/>
        <w:spacing w:after="120" w:line="240" w:lineRule="auto"/>
        <w:jc w:val="center"/>
        <w:rPr>
          <w:rFonts w:ascii="Times New Roman" w:eastAsia="Times New Roman" w:hAnsi="Times New Roman" w:cs="Times New Roman"/>
          <w:b/>
          <w:bCs/>
          <w:lang w:eastAsia="pt-BR"/>
        </w:rPr>
      </w:pPr>
    </w:p>
    <w:p w:rsidR="00B37644" w:rsidRPr="00844ACE" w:rsidRDefault="00B37644" w:rsidP="00B37644">
      <w:pPr>
        <w:widowControl w:val="0"/>
        <w:autoSpaceDE w:val="0"/>
        <w:autoSpaceDN w:val="0"/>
        <w:adjustRightInd w:val="0"/>
        <w:spacing w:after="120" w:line="240" w:lineRule="auto"/>
        <w:jc w:val="center"/>
        <w:rPr>
          <w:rFonts w:ascii="Times New Roman" w:eastAsia="Times New Roman" w:hAnsi="Times New Roman" w:cs="Times New Roman"/>
          <w:b/>
          <w:bCs/>
          <w:lang w:eastAsia="pt-BR"/>
        </w:rPr>
      </w:pPr>
      <w:r w:rsidRPr="00844ACE">
        <w:rPr>
          <w:rFonts w:ascii="Times New Roman" w:eastAsia="Times New Roman" w:hAnsi="Times New Roman" w:cs="Times New Roman"/>
          <w:b/>
          <w:bCs/>
          <w:lang w:eastAsia="pt-BR"/>
        </w:rPr>
        <w:t>DECLARAÇÃO DE SUBMISSÃO AO EDITAL</w:t>
      </w:r>
    </w:p>
    <w:p w:rsidR="00B37644" w:rsidRPr="00844ACE" w:rsidRDefault="00B37644" w:rsidP="00B37644">
      <w:pPr>
        <w:widowControl w:val="0"/>
        <w:autoSpaceDE w:val="0"/>
        <w:autoSpaceDN w:val="0"/>
        <w:adjustRightInd w:val="0"/>
        <w:spacing w:after="120" w:line="240" w:lineRule="auto"/>
        <w:jc w:val="center"/>
        <w:rPr>
          <w:rFonts w:ascii="Times New Roman" w:eastAsia="Times New Roman" w:hAnsi="Times New Roman" w:cs="Times New Roman"/>
          <w:b/>
          <w:bCs/>
          <w:lang w:eastAsia="pt-BR"/>
        </w:rPr>
      </w:pPr>
    </w:p>
    <w:p w:rsidR="00B37644" w:rsidRPr="00844ACE" w:rsidRDefault="00B37644" w:rsidP="00B37644">
      <w:pPr>
        <w:widowControl w:val="0"/>
        <w:autoSpaceDE w:val="0"/>
        <w:autoSpaceDN w:val="0"/>
        <w:adjustRightInd w:val="0"/>
        <w:spacing w:after="120" w:line="240" w:lineRule="auto"/>
        <w:jc w:val="center"/>
        <w:rPr>
          <w:rFonts w:ascii="Times New Roman" w:eastAsia="Times New Roman" w:hAnsi="Times New Roman" w:cs="Times New Roman"/>
          <w:lang w:eastAsia="pt-BR"/>
        </w:rPr>
      </w:pPr>
    </w:p>
    <w:p w:rsidR="00B37644" w:rsidRPr="00844ACE" w:rsidRDefault="00B37644" w:rsidP="00B37644">
      <w:pPr>
        <w:widowControl w:val="0"/>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A .........................................................................................................(nome da empresa) de acordo com e Edital de Pregão Eletrônico nº. 001/2021/CPL/CMGM, </w:t>
      </w:r>
      <w:r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 xml:space="preserve">PROCESSO Nº </w:t>
      </w:r>
      <w:r w:rsidR="00B83CDE"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005</w:t>
      </w:r>
      <w:r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/CMGM/202</w:t>
      </w:r>
      <w:r w:rsidR="00B83CDE"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1</w:t>
      </w:r>
      <w:r w:rsidRPr="00844ACE">
        <w:rPr>
          <w:rFonts w:ascii="Times New Roman" w:eastAsia="Calibri" w:hAnsi="Times New Roman" w:cs="Times New Roman"/>
        </w:rPr>
        <w:t xml:space="preserve">, DECLARA que: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Aceita as condições do presente Edital, bem como de sujeição às condições fixadas pela Câmara Municipal; </w:t>
      </w: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Nos preços propostos estão inclusas todas as despesas com os serviços, mão de obra, transportes, leis sociais, todos os tributos incidentes e demais encargos, enfim, todos os custos direto e indireto necessários para a execução dos serviços discriminados no Anexo I e V; </w:t>
      </w: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Tem o conhecimento da descrição dos serviços e que as informações fornecidas são satisfatórias e corretas para a entrega dos materiais dentro do prazo previsto; </w:t>
      </w: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Autoriza a Câmara Municipal de Guajará-Mirim proceder quaisquer diligências junto às instalações da empresa e sua contabilidade e a terceiros, os quais o licitante mantém transações comerciais; </w:t>
      </w: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Responderá pela veracidade das informações constates da documentação e proposta que apresentar; </w:t>
      </w: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Declaramos que, após a emissão dos documentos relativos habilitação preliminar, não ocorreu fato que nos impeça de participar da mencionada licitação; </w:t>
      </w:r>
    </w:p>
    <w:p w:rsidR="00B37644" w:rsidRPr="00844ACE" w:rsidRDefault="00B37644" w:rsidP="00B37644">
      <w:pPr>
        <w:widowControl w:val="0"/>
        <w:numPr>
          <w:ilvl w:val="0"/>
          <w:numId w:val="22"/>
        </w:numPr>
        <w:autoSpaceDE w:val="0"/>
        <w:autoSpaceDN w:val="0"/>
        <w:adjustRightInd w:val="0"/>
        <w:spacing w:after="120" w:line="240" w:lineRule="auto"/>
        <w:ind w:left="714" w:hanging="357"/>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O prazo de validade desta proposta é no mínimo de sessenta (60) dias, e o prazo de entrega do material é imediato após a emissão da nota de empenho/assinatura do contrato.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r w:rsidRPr="00844ACE">
        <w:rPr>
          <w:rFonts w:ascii="Times New Roman" w:eastAsia="Times New Roman" w:hAnsi="Times New Roman" w:cs="Times New Roman"/>
          <w:color w:val="000000"/>
          <w:lang w:eastAsia="pt-BR"/>
        </w:rPr>
        <w:t xml:space="preserve">Guajará-Mirim (RO), ______ de_____________ </w:t>
      </w:r>
      <w:proofErr w:type="spellStart"/>
      <w:r w:rsidRPr="00844ACE">
        <w:rPr>
          <w:rFonts w:ascii="Times New Roman" w:eastAsia="Times New Roman" w:hAnsi="Times New Roman" w:cs="Times New Roman"/>
          <w:color w:val="000000"/>
          <w:lang w:eastAsia="pt-BR"/>
        </w:rPr>
        <w:t>de</w:t>
      </w:r>
      <w:proofErr w:type="spellEnd"/>
      <w:r w:rsidRPr="00844ACE">
        <w:rPr>
          <w:rFonts w:ascii="Times New Roman" w:eastAsia="Times New Roman" w:hAnsi="Times New Roman" w:cs="Times New Roman"/>
          <w:color w:val="000000"/>
          <w:lang w:eastAsia="pt-BR"/>
        </w:rPr>
        <w:t xml:space="preserve"> 2021.</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(Assinatura do responsável legal)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b/>
          <w:lang w:eastAsia="pt-BR"/>
        </w:rPr>
        <w:t xml:space="preserve">Nome do declarante </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B83CDE" w:rsidRPr="00844ACE" w:rsidRDefault="00B83CDE" w:rsidP="00B83CDE">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V</w:t>
      </w:r>
    </w:p>
    <w:p w:rsidR="00B37644" w:rsidRPr="00844ACE" w:rsidRDefault="00B37644" w:rsidP="00B37644">
      <w:pPr>
        <w:spacing w:after="120" w:line="240" w:lineRule="auto"/>
        <w:jc w:val="center"/>
        <w:rPr>
          <w:rFonts w:ascii="Times New Roman" w:eastAsia="Calibri" w:hAnsi="Times New Roman" w:cs="Times New Roman"/>
        </w:rPr>
      </w:pPr>
    </w:p>
    <w:p w:rsidR="00B37644" w:rsidRPr="00844ACE" w:rsidRDefault="00B37644"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 xml:space="preserve">PREGÃO ELETRÔNICO Nº </w:t>
      </w:r>
      <w:r w:rsidRPr="00844ACE">
        <w:rPr>
          <w:rFonts w:ascii="Times New Roman" w:eastAsia="Calibri" w:hAnsi="Times New Roman" w:cs="Times New Roman"/>
          <w:b/>
        </w:rPr>
        <w:t>001/CPL/CMGM/2021</w:t>
      </w:r>
    </w:p>
    <w:p w:rsidR="00B37644" w:rsidRPr="00844ACE" w:rsidRDefault="00B83CDE"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 005</w:t>
      </w:r>
      <w:r w:rsidR="00B37644" w:rsidRPr="00844ACE">
        <w:rPr>
          <w:rFonts w:ascii="Times New Roman" w:eastAsia="Times New Roman" w:hAnsi="Times New Roman" w:cs="Times New Roman"/>
          <w:b/>
          <w:color w:val="000000"/>
          <w:lang w:eastAsia="pt-BR"/>
        </w:rPr>
        <w:t>/CMGM/2021</w:t>
      </w: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B37644" w:rsidP="00B37644">
      <w:pPr>
        <w:widowControl w:val="0"/>
        <w:autoSpaceDE w:val="0"/>
        <w:autoSpaceDN w:val="0"/>
        <w:adjustRightInd w:val="0"/>
        <w:spacing w:after="120" w:line="240" w:lineRule="auto"/>
        <w:jc w:val="center"/>
        <w:rPr>
          <w:rFonts w:ascii="Times New Roman" w:eastAsia="Times New Roman" w:hAnsi="Times New Roman" w:cs="Times New Roman"/>
          <w:b/>
          <w:bCs/>
          <w:lang w:eastAsia="pt-BR"/>
        </w:rPr>
      </w:pPr>
      <w:r w:rsidRPr="00844ACE">
        <w:rPr>
          <w:rFonts w:ascii="Times New Roman" w:eastAsia="Times New Roman" w:hAnsi="Times New Roman" w:cs="Times New Roman"/>
          <w:b/>
          <w:bCs/>
          <w:lang w:eastAsia="pt-BR"/>
        </w:rPr>
        <w:t>MODELO DE DECLARAÇÃO DE QUE NÃO POSSUI MENOR EM QUADRO FUNCIONAL</w:t>
      </w:r>
    </w:p>
    <w:p w:rsidR="00B37644" w:rsidRPr="00844ACE" w:rsidRDefault="00B37644" w:rsidP="00B37644">
      <w:pPr>
        <w:widowControl w:val="0"/>
        <w:tabs>
          <w:tab w:val="left" w:pos="6751"/>
        </w:tabs>
        <w:autoSpaceDE w:val="0"/>
        <w:autoSpaceDN w:val="0"/>
        <w:adjustRightInd w:val="0"/>
        <w:spacing w:after="120" w:line="240" w:lineRule="auto"/>
        <w:jc w:val="both"/>
        <w:rPr>
          <w:rFonts w:ascii="Times New Roman" w:eastAsia="Times New Roman" w:hAnsi="Times New Roman" w:cs="Times New Roman"/>
          <w:color w:val="000000"/>
          <w:lang w:eastAsia="pt-BR"/>
        </w:rPr>
      </w:pPr>
      <w:r w:rsidRPr="00844ACE">
        <w:rPr>
          <w:rFonts w:ascii="Times New Roman" w:eastAsia="Times New Roman" w:hAnsi="Times New Roman" w:cs="Times New Roman"/>
          <w:color w:val="000000"/>
          <w:lang w:eastAsia="pt-BR"/>
        </w:rPr>
        <w:tab/>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......................................................................................................................................(nome da empresa) CNPJ nº..........................................................sediada à..................................................................................................................................., declara sob as penas da Lei que não possui em seu quadro funcional, menores de dezoito anos em trabalho noturno, perigoso ou insalubre, e nem menores de quatorze anos em qualquer trabalho, salvo na condição de aprendiz.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r w:rsidRPr="00844ACE">
        <w:rPr>
          <w:rFonts w:ascii="Times New Roman" w:eastAsia="Times New Roman" w:hAnsi="Times New Roman" w:cs="Times New Roman"/>
          <w:color w:val="000000"/>
          <w:lang w:eastAsia="pt-BR"/>
        </w:rPr>
        <w:t>Guajará-Mirim/RO,_______de_______________________2021.</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 (Assinatura do responsável legal)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Nome do declarante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p>
    <w:p w:rsidR="00B37644" w:rsidRPr="00844ACE" w:rsidRDefault="00B37644"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B83CDE" w:rsidRPr="00844ACE" w:rsidRDefault="00B83CDE" w:rsidP="00B83CDE">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VI</w:t>
      </w:r>
    </w:p>
    <w:p w:rsidR="00B37644" w:rsidRPr="00844ACE" w:rsidRDefault="00B37644" w:rsidP="00B37644">
      <w:pPr>
        <w:spacing w:after="0" w:line="240" w:lineRule="auto"/>
        <w:jc w:val="center"/>
        <w:rPr>
          <w:rFonts w:ascii="Times New Roman" w:eastAsia="Times New Roman" w:hAnsi="Times New Roman" w:cs="Times New Roman"/>
          <w:b/>
          <w:lang w:eastAsia="pt-BR"/>
        </w:rPr>
      </w:pPr>
      <w:bookmarkStart w:id="2" w:name="_Hlk34827529"/>
      <w:r w:rsidRPr="00844ACE">
        <w:rPr>
          <w:rFonts w:ascii="Times New Roman" w:eastAsia="Times New Roman" w:hAnsi="Times New Roman" w:cs="Times New Roman"/>
          <w:b/>
          <w:lang w:eastAsia="pt-BR"/>
        </w:rPr>
        <w:t xml:space="preserve">PREGÃO ELETRÔNICO Nº </w:t>
      </w:r>
      <w:r w:rsidRPr="00844ACE">
        <w:rPr>
          <w:rFonts w:ascii="Times New Roman" w:eastAsia="Calibri" w:hAnsi="Times New Roman" w:cs="Times New Roman"/>
          <w:b/>
        </w:rPr>
        <w:t>001/CPL/CMGM/2021</w:t>
      </w:r>
    </w:p>
    <w:p w:rsidR="00B37644" w:rsidRPr="00844ACE" w:rsidRDefault="00B37644" w:rsidP="00B37644">
      <w:pPr>
        <w:spacing w:after="0" w:line="240" w:lineRule="auto"/>
        <w:jc w:val="center"/>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PROCES</w:t>
      </w:r>
      <w:r w:rsidR="00B83CDE" w:rsidRPr="00844ACE">
        <w:rPr>
          <w:rFonts w:ascii="Times New Roman" w:eastAsia="Times New Roman" w:hAnsi="Times New Roman" w:cs="Times New Roman"/>
          <w:b/>
          <w:lang w:eastAsia="pt-BR"/>
        </w:rPr>
        <w:t>SO Nº 005</w:t>
      </w:r>
      <w:r w:rsidRPr="00844ACE">
        <w:rPr>
          <w:rFonts w:ascii="Times New Roman" w:eastAsia="Times New Roman" w:hAnsi="Times New Roman" w:cs="Times New Roman"/>
          <w:b/>
          <w:lang w:eastAsia="pt-BR"/>
        </w:rPr>
        <w:t>/CMGM/2021</w:t>
      </w: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p>
    <w:bookmarkEnd w:id="2"/>
    <w:p w:rsidR="00B37644" w:rsidRPr="00844ACE" w:rsidRDefault="00B37644" w:rsidP="00B37644">
      <w:pPr>
        <w:widowControl w:val="0"/>
        <w:spacing w:after="120" w:line="240" w:lineRule="auto"/>
        <w:jc w:val="both"/>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MODELO DE DECLARAÇÃO DE ENQUADRAMENTO COMO MICRO EMPRESA OU EMPRESA DE PEQUENO PORTE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A empresa ............................................................................................................... inscrita no CNPJ........................................................................, por intermédio do seu representante legal, o(a) Sr.(a)............................................................................, portador(a) da Carteira de Identidade nº................................................. e do CPF nº.......................................................... </w:t>
      </w:r>
      <w:r w:rsidRPr="00844ACE">
        <w:rPr>
          <w:rFonts w:ascii="Times New Roman" w:eastAsia="Times New Roman" w:hAnsi="Times New Roman" w:cs="Times New Roman"/>
          <w:b/>
          <w:lang w:eastAsia="pt-BR"/>
        </w:rPr>
        <w:t>DECLARA</w:t>
      </w:r>
      <w:r w:rsidRPr="00844ACE">
        <w:rPr>
          <w:rFonts w:ascii="Times New Roman" w:eastAsia="Times New Roman" w:hAnsi="Times New Roman" w:cs="Times New Roman"/>
          <w:lang w:eastAsia="pt-BR"/>
        </w:rPr>
        <w:t xml:space="preserve">, sob as sanções administrativas cabíveis e sob as penas da lei, que esta empresa, na presente data, é considerada: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  ) </w:t>
      </w:r>
      <w:r w:rsidRPr="00844ACE">
        <w:rPr>
          <w:rFonts w:ascii="Times New Roman" w:eastAsia="Times New Roman" w:hAnsi="Times New Roman" w:cs="Times New Roman"/>
          <w:b/>
          <w:bCs/>
          <w:lang w:eastAsia="pt-BR"/>
        </w:rPr>
        <w:t>MICROEMPRESA</w:t>
      </w:r>
      <w:r w:rsidRPr="00844ACE">
        <w:rPr>
          <w:rFonts w:ascii="Times New Roman" w:eastAsia="Times New Roman" w:hAnsi="Times New Roman" w:cs="Times New Roman"/>
          <w:lang w:eastAsia="pt-BR"/>
        </w:rPr>
        <w:t>, conforme Inciso I do artigo 3º da Lei Complementar nº. 123, de 14/12/2006;</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 ) </w:t>
      </w:r>
      <w:r w:rsidRPr="00844ACE">
        <w:rPr>
          <w:rFonts w:ascii="Times New Roman" w:eastAsia="Times New Roman" w:hAnsi="Times New Roman" w:cs="Times New Roman"/>
          <w:b/>
          <w:bCs/>
          <w:lang w:eastAsia="pt-BR"/>
        </w:rPr>
        <w:t>EMPRESA DE PEQUENO PORTE</w:t>
      </w:r>
      <w:r w:rsidRPr="00844ACE">
        <w:rPr>
          <w:rFonts w:ascii="Times New Roman" w:eastAsia="Times New Roman" w:hAnsi="Times New Roman" w:cs="Times New Roman"/>
          <w:lang w:eastAsia="pt-BR"/>
        </w:rPr>
        <w:t xml:space="preserve">, conforme Inciso II do artigo 3º da Lei Complementar nº. 123, de 14/12/2006. Declara ainda que a empresa está excluída das vedações constantes do parágrafo 4º do artigo 3º da Lei Complementar nº. 123, de 14/12/2006.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Guajará-Mirim(RO),______de_____________________2021.</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(Assinatura do responsável legal)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Nome do declarante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bCs/>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bCs/>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b/>
          <w:bCs/>
          <w:lang w:eastAsia="pt-BR"/>
        </w:rPr>
        <w:t xml:space="preserve">Observação: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Assinalar com um “X” na condição da empresa. </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3307B3" w:rsidRPr="00844ACE" w:rsidRDefault="003307B3"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A07BD0" w:rsidRPr="00844ACE" w:rsidRDefault="00A07BD0" w:rsidP="00A07BD0">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VII</w:t>
      </w:r>
    </w:p>
    <w:p w:rsidR="00A07BD0" w:rsidRPr="00844ACE" w:rsidRDefault="00A07BD0" w:rsidP="00B37644">
      <w:pPr>
        <w:spacing w:after="0" w:line="240" w:lineRule="auto"/>
        <w:jc w:val="center"/>
        <w:rPr>
          <w:rFonts w:ascii="Times New Roman" w:eastAsia="Times New Roman" w:hAnsi="Times New Roman" w:cs="Times New Roman"/>
          <w:b/>
          <w:lang w:eastAsia="pt-BR"/>
        </w:rPr>
      </w:pPr>
    </w:p>
    <w:p w:rsidR="00B37644" w:rsidRPr="00844ACE" w:rsidRDefault="00B37644" w:rsidP="00B37644">
      <w:pPr>
        <w:spacing w:after="0" w:line="240" w:lineRule="auto"/>
        <w:jc w:val="center"/>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PREGÃO ELETRÔNICO Nº </w:t>
      </w:r>
      <w:r w:rsidRPr="00844ACE">
        <w:rPr>
          <w:rFonts w:ascii="Times New Roman" w:eastAsia="Calibri" w:hAnsi="Times New Roman" w:cs="Times New Roman"/>
          <w:b/>
        </w:rPr>
        <w:t>001/CPL/CMGM/2021</w:t>
      </w:r>
    </w:p>
    <w:p w:rsidR="00B37644" w:rsidRPr="00844ACE" w:rsidRDefault="00A07BD0" w:rsidP="00B37644">
      <w:pPr>
        <w:spacing w:after="0" w:line="240" w:lineRule="auto"/>
        <w:jc w:val="center"/>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PROCESSO Nº 005</w:t>
      </w:r>
      <w:r w:rsidR="00B37644" w:rsidRPr="00844ACE">
        <w:rPr>
          <w:rFonts w:ascii="Times New Roman" w:eastAsia="Times New Roman" w:hAnsi="Times New Roman" w:cs="Times New Roman"/>
          <w:b/>
          <w:lang w:eastAsia="pt-BR"/>
        </w:rPr>
        <w:t>/CMGM/2021</w:t>
      </w: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B37644" w:rsidP="00B37644">
      <w:pPr>
        <w:widowControl w:val="0"/>
        <w:spacing w:after="120" w:line="240" w:lineRule="auto"/>
        <w:jc w:val="both"/>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MODELO DE DECLARAÇÃO DE FATO SUPERVENIENTE </w:t>
      </w: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color w:val="000000"/>
        </w:rPr>
      </w:pP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 .................................................................................................(Nome da empresa). CNPJ nº ..........................................  ou CPF nº........................................ sediada à ................................................................................................ (endereço completo). declara, sob as penas da lei, que até a presente data inexistem fatos impeditivos para a sua habilitação no presente processo licitatório, ciente da obrigatoriedade de declarar ocorrências posteriores. </w:t>
      </w: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 xml:space="preserve">Guajará-Mirim – RO , _____ de __________________ </w:t>
      </w:r>
      <w:proofErr w:type="spellStart"/>
      <w:r w:rsidRPr="00844ACE">
        <w:rPr>
          <w:rFonts w:ascii="Times New Roman" w:eastAsia="Calibri" w:hAnsi="Times New Roman" w:cs="Times New Roman"/>
          <w:color w:val="000000"/>
        </w:rPr>
        <w:t>de</w:t>
      </w:r>
      <w:proofErr w:type="spellEnd"/>
      <w:r w:rsidRPr="00844ACE">
        <w:rPr>
          <w:rFonts w:ascii="Times New Roman" w:eastAsia="Calibri" w:hAnsi="Times New Roman" w:cs="Times New Roman"/>
          <w:color w:val="000000"/>
        </w:rPr>
        <w:t xml:space="preserve"> 2021. </w:t>
      </w: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color w:val="000000"/>
        </w:rPr>
      </w:pP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color w:val="000000"/>
        </w:rPr>
      </w:pPr>
    </w:p>
    <w:p w:rsidR="00B37644" w:rsidRPr="00844ACE" w:rsidRDefault="00B37644" w:rsidP="00B37644">
      <w:pPr>
        <w:autoSpaceDE w:val="0"/>
        <w:autoSpaceDN w:val="0"/>
        <w:adjustRightInd w:val="0"/>
        <w:spacing w:after="120" w:line="240" w:lineRule="auto"/>
        <w:jc w:val="both"/>
        <w:rPr>
          <w:rFonts w:ascii="Times New Roman" w:eastAsia="Calibri" w:hAnsi="Times New Roman" w:cs="Times New Roman"/>
          <w:color w:val="000000"/>
        </w:rPr>
      </w:pPr>
      <w:r w:rsidRPr="00844ACE">
        <w:rPr>
          <w:rFonts w:ascii="Times New Roman" w:eastAsia="Calibri" w:hAnsi="Times New Roman" w:cs="Times New Roman"/>
          <w:color w:val="000000"/>
        </w:rPr>
        <w:t>Assinatura</w:t>
      </w:r>
    </w:p>
    <w:p w:rsidR="00B37644" w:rsidRPr="00844ACE" w:rsidRDefault="00B37644" w:rsidP="00B37644">
      <w:pPr>
        <w:widowControl w:val="0"/>
        <w:autoSpaceDE w:val="0"/>
        <w:autoSpaceDN w:val="0"/>
        <w:adjustRightInd w:val="0"/>
        <w:spacing w:after="120" w:line="240" w:lineRule="auto"/>
        <w:jc w:val="both"/>
        <w:rPr>
          <w:rFonts w:ascii="Times New Roman" w:eastAsia="Calibri" w:hAnsi="Times New Roman" w:cs="Times New Roman"/>
          <w:color w:val="000000"/>
          <w:lang w:eastAsia="pt-BR"/>
        </w:rPr>
      </w:pPr>
      <w:r w:rsidRPr="00844ACE">
        <w:rPr>
          <w:rFonts w:ascii="Times New Roman" w:eastAsia="Calibri" w:hAnsi="Times New Roman" w:cs="Times New Roman"/>
          <w:color w:val="000000"/>
          <w:lang w:eastAsia="pt-BR"/>
        </w:rPr>
        <w:t>Nome e n.º de Identidade do Declarante</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3307B3" w:rsidRPr="00844ACE" w:rsidRDefault="003307B3"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3307B3" w:rsidRPr="00844ACE" w:rsidRDefault="003307B3"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A07BD0" w:rsidRPr="00844ACE" w:rsidRDefault="00A07BD0" w:rsidP="00A07BD0">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VII</w:t>
      </w:r>
      <w:r w:rsidR="003307B3"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t>I</w:t>
      </w:r>
    </w:p>
    <w:p w:rsidR="00B37644" w:rsidRPr="00844ACE" w:rsidRDefault="00B37644" w:rsidP="00B37644">
      <w:pPr>
        <w:spacing w:after="0" w:line="240" w:lineRule="auto"/>
        <w:jc w:val="center"/>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 xml:space="preserve">PREGÃO ELETRÔNICO Nº </w:t>
      </w:r>
      <w:r w:rsidRPr="00844ACE">
        <w:rPr>
          <w:rFonts w:ascii="Times New Roman" w:eastAsia="Calibri" w:hAnsi="Times New Roman" w:cs="Times New Roman"/>
          <w:b/>
        </w:rPr>
        <w:t>001/CPL/CMGM/2021</w:t>
      </w:r>
    </w:p>
    <w:p w:rsidR="00B37644" w:rsidRPr="00844ACE" w:rsidRDefault="00A07BD0" w:rsidP="00B37644">
      <w:pPr>
        <w:spacing w:after="0" w:line="240" w:lineRule="auto"/>
        <w:jc w:val="center"/>
        <w:rPr>
          <w:rFonts w:ascii="Times New Roman" w:eastAsia="Times New Roman" w:hAnsi="Times New Roman" w:cs="Times New Roman"/>
          <w:b/>
          <w:lang w:eastAsia="pt-BR"/>
        </w:rPr>
      </w:pPr>
      <w:r w:rsidRPr="00844ACE">
        <w:rPr>
          <w:rFonts w:ascii="Times New Roman" w:eastAsia="Times New Roman" w:hAnsi="Times New Roman" w:cs="Times New Roman"/>
          <w:b/>
          <w:lang w:eastAsia="pt-BR"/>
        </w:rPr>
        <w:t>PROCESSO Nº 005</w:t>
      </w:r>
      <w:r w:rsidR="00B37644" w:rsidRPr="00844ACE">
        <w:rPr>
          <w:rFonts w:ascii="Times New Roman" w:eastAsia="Times New Roman" w:hAnsi="Times New Roman" w:cs="Times New Roman"/>
          <w:b/>
          <w:lang w:eastAsia="pt-BR"/>
        </w:rPr>
        <w:t>/CMGM/2021</w:t>
      </w: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3307B3" w:rsidP="00850CF8">
      <w:pPr>
        <w:spacing w:after="120" w:line="240" w:lineRule="auto"/>
        <w:jc w:val="center"/>
        <w:rPr>
          <w:rFonts w:ascii="Times New Roman" w:eastAsia="Calibri" w:hAnsi="Times New Roman" w:cs="Times New Roman"/>
          <w:u w:val="single"/>
          <w:lang w:eastAsia="pt-BR"/>
        </w:rPr>
      </w:pPr>
      <w:r w:rsidRPr="00844ACE">
        <w:rPr>
          <w:rFonts w:ascii="Times New Roman" w:eastAsia="Calibri" w:hAnsi="Times New Roman" w:cs="Times New Roman"/>
          <w:u w:val="single"/>
          <w:lang w:eastAsia="pt-BR"/>
        </w:rPr>
        <w:t>MINUTA DO</w:t>
      </w:r>
      <w:r w:rsidR="00B37644" w:rsidRPr="00844ACE">
        <w:rPr>
          <w:rFonts w:ascii="Times New Roman" w:eastAsia="Calibri" w:hAnsi="Times New Roman" w:cs="Times New Roman"/>
          <w:u w:val="single"/>
          <w:lang w:eastAsia="pt-BR"/>
        </w:rPr>
        <w:t xml:space="preserve"> CONTRATO Nº 001/2021</w:t>
      </w:r>
    </w:p>
    <w:p w:rsidR="00B37644" w:rsidRPr="00844ACE" w:rsidRDefault="00B37644" w:rsidP="00B37644">
      <w:pPr>
        <w:spacing w:after="120" w:line="240" w:lineRule="auto"/>
        <w:jc w:val="right"/>
        <w:rPr>
          <w:rFonts w:ascii="Times New Roman" w:eastAsia="Calibri" w:hAnsi="Times New Roman" w:cs="Times New Roman"/>
          <w:u w:val="single"/>
          <w:lang w:eastAsia="pt-BR"/>
        </w:rPr>
      </w:pPr>
    </w:p>
    <w:p w:rsidR="00B37644" w:rsidRPr="00844ACE" w:rsidRDefault="00B37644" w:rsidP="00B37644">
      <w:pPr>
        <w:spacing w:after="120" w:line="240" w:lineRule="auto"/>
        <w:jc w:val="both"/>
        <w:rPr>
          <w:rFonts w:ascii="Times New Roman" w:eastAsia="Calibri" w:hAnsi="Times New Roman" w:cs="Times New Roman"/>
          <w:lang w:eastAsia="pt-BR"/>
        </w:rPr>
      </w:pPr>
      <w:r w:rsidRPr="00844ACE">
        <w:rPr>
          <w:rFonts w:ascii="Times New Roman" w:eastAsia="Calibri" w:hAnsi="Times New Roman" w:cs="Times New Roman"/>
          <w:lang w:eastAsia="pt-BR"/>
        </w:rPr>
        <w:t xml:space="preserve">TERMO DE CONTRATO QUE ENTRE SI FAZEM, DE UM LADO A CÂMARA MUNICIPAL DE GUAJARÁ-MIRIM, E DE OUTRO LADO .............................................................. PARA o </w:t>
      </w:r>
      <w:r w:rsidRPr="00844ACE">
        <w:rPr>
          <w:rFonts w:ascii="Times New Roman" w:eastAsia="Calibri" w:hAnsi="Times New Roman" w:cs="Times New Roman"/>
        </w:rPr>
        <w:t xml:space="preserve">Registro de Preços para futura e eventual aquisição de </w:t>
      </w:r>
      <w:bookmarkStart w:id="3" w:name="_Hlk34827606"/>
      <w:r w:rsidRPr="00844ACE">
        <w:rPr>
          <w:rFonts w:ascii="Times New Roman" w:eastAsia="Calibri" w:hAnsi="Times New Roman" w:cs="Times New Roman"/>
          <w:b/>
        </w:rPr>
        <w:t>Combustível</w:t>
      </w:r>
      <w:r w:rsidR="00A07BD0" w:rsidRPr="00844ACE">
        <w:rPr>
          <w:rFonts w:ascii="Times New Roman" w:eastAsia="Calibri" w:hAnsi="Times New Roman" w:cs="Times New Roman"/>
          <w:b/>
        </w:rPr>
        <w:t xml:space="preserve"> </w:t>
      </w:r>
      <w:r w:rsidRPr="00844ACE">
        <w:rPr>
          <w:rFonts w:ascii="Times New Roman" w:eastAsia="Calibri" w:hAnsi="Times New Roman" w:cs="Times New Roman"/>
          <w:b/>
        </w:rPr>
        <w:t>Gasolina, Diesel S-10</w:t>
      </w:r>
      <w:bookmarkEnd w:id="3"/>
      <w:r w:rsidRPr="00844ACE">
        <w:rPr>
          <w:rFonts w:ascii="Times New Roman" w:eastAsia="Calibri" w:hAnsi="Times New Roman" w:cs="Times New Roman"/>
          <w:b/>
        </w:rPr>
        <w:t>)</w:t>
      </w:r>
      <w:r w:rsidRPr="00844ACE">
        <w:rPr>
          <w:rFonts w:ascii="Times New Roman" w:eastAsia="Calibri" w:hAnsi="Times New Roman" w:cs="Times New Roman"/>
        </w:rPr>
        <w:t xml:space="preserve"> visa atender os veículos (moto e caminhonetes) para o exercício administrativo e fiscal da Câmara Municipal de Guajará-Mirim – RO</w:t>
      </w:r>
      <w:r w:rsidRPr="00844ACE">
        <w:rPr>
          <w:rFonts w:ascii="Times New Roman" w:eastAsia="Calibri" w:hAnsi="Times New Roman" w:cs="Times New Roman"/>
          <w:lang w:eastAsia="pt-BR"/>
        </w:rPr>
        <w:t>.</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lang w:eastAsia="pt-BR"/>
        </w:rPr>
        <w:t>Os signatários do presente Termo de Contrato que entre si fazem, de um lado a CÂMARA MUNICIPAL DE GUAJARÁ-MIRIM, pessoa jurídica de direito público interno, inscrita no CNPJ (MF) sob o nº 04.058.475/0001-90, com sede à Av.: 15 de Novembro, nº 1385, Bairro Centro – Guajará-Mirim – RO, representada neste ato pelo Pres</w:t>
      </w:r>
      <w:r w:rsidR="00A07BD0" w:rsidRPr="00844ACE">
        <w:rPr>
          <w:rFonts w:ascii="Times New Roman" w:eastAsia="Calibri" w:hAnsi="Times New Roman" w:cs="Times New Roman"/>
          <w:lang w:eastAsia="pt-BR"/>
        </w:rPr>
        <w:t>idente, Ilmo. Sr. JOÃO VANDERLEI DE MELO, brasileiro, casado, EMPRESARIO</w:t>
      </w:r>
      <w:r w:rsidRPr="00844ACE">
        <w:rPr>
          <w:rFonts w:ascii="Times New Roman" w:eastAsia="Calibri" w:hAnsi="Times New Roman" w:cs="Times New Roman"/>
          <w:lang w:eastAsia="pt-BR"/>
        </w:rPr>
        <w:t xml:space="preserve">, inscrito no CPF sob o nº </w:t>
      </w:r>
      <w:r w:rsidR="00A07BD0" w:rsidRPr="00844ACE">
        <w:rPr>
          <w:rFonts w:ascii="Times New Roman" w:eastAsia="Calibri" w:hAnsi="Times New Roman" w:cs="Times New Roman"/>
        </w:rPr>
        <w:t>325.799.852.04</w:t>
      </w:r>
      <w:r w:rsidRPr="00844ACE">
        <w:rPr>
          <w:rFonts w:ascii="Times New Roman" w:eastAsia="Calibri" w:hAnsi="Times New Roman" w:cs="Times New Roman"/>
          <w:lang w:eastAsia="pt-BR"/>
        </w:rPr>
        <w:t xml:space="preserve">, residente nesta cidade, denominada doravante simplesmente CONTRATANTE, de outro lado .................................................., inscrita no CNPJ (MF) sob o nº ...................................., com sede na ........................................, denominada simplesmente CONTRATADA, neste </w:t>
      </w:r>
      <w:r w:rsidRPr="00844ACE">
        <w:rPr>
          <w:rFonts w:ascii="Times New Roman" w:eastAsia="Calibri" w:hAnsi="Times New Roman" w:cs="Times New Roman"/>
        </w:rPr>
        <w:t>ato representada .........................................., CPF N°............................, de acordo com a Lei 8.666/93 e suas alterações, e o que consta no Edital de</w:t>
      </w:r>
      <w:r w:rsidR="00A07BD0" w:rsidRPr="00844ACE">
        <w:rPr>
          <w:rFonts w:ascii="Times New Roman" w:eastAsia="Calibri" w:hAnsi="Times New Roman" w:cs="Times New Roman"/>
        </w:rPr>
        <w:t xml:space="preserve"> Pregão Eletrônico 001/CMGM/2021</w:t>
      </w:r>
      <w:r w:rsidRPr="00844ACE">
        <w:rPr>
          <w:rFonts w:ascii="Times New Roman" w:eastAsia="Calibri" w:hAnsi="Times New Roman" w:cs="Times New Roman"/>
        </w:rPr>
        <w:t>, tem justo e contratado o que consta nas cláusulas seguintes: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PRIMEIRA</w:t>
      </w:r>
      <w:r w:rsidR="00850CF8">
        <w:rPr>
          <w:rFonts w:ascii="Times New Roman" w:eastAsia="Calibri" w:hAnsi="Times New Roman" w:cs="Times New Roman"/>
        </w:rPr>
        <w:t xml:space="preserve"> – </w:t>
      </w:r>
      <w:r w:rsidRPr="00844ACE">
        <w:rPr>
          <w:rFonts w:ascii="Times New Roman" w:eastAsia="Calibri" w:hAnsi="Times New Roman" w:cs="Times New Roman"/>
        </w:rPr>
        <w:t>DO OBJETO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O objeto do presente contrato é </w:t>
      </w:r>
      <w:r w:rsidRPr="00844ACE">
        <w:rPr>
          <w:rFonts w:ascii="Times New Roman" w:eastAsia="Calibri" w:hAnsi="Times New Roman" w:cs="Times New Roman"/>
          <w:lang w:eastAsia="pt-BR"/>
        </w:rPr>
        <w:t xml:space="preserve">o </w:t>
      </w:r>
      <w:r w:rsidRPr="00844ACE">
        <w:rPr>
          <w:rFonts w:ascii="Times New Roman" w:eastAsia="Calibri" w:hAnsi="Times New Roman" w:cs="Times New Roman"/>
        </w:rPr>
        <w:t>Registro de Preços para futura e eventual aquisição de</w:t>
      </w:r>
      <w:r w:rsidRPr="00844ACE">
        <w:rPr>
          <w:rFonts w:ascii="Times New Roman" w:eastAsia="Calibri" w:hAnsi="Times New Roman" w:cs="Times New Roman"/>
          <w:b/>
        </w:rPr>
        <w:t xml:space="preserve"> Combustível (Gasolina, Diesel S-10</w:t>
      </w:r>
      <w:r w:rsidRPr="00844ACE">
        <w:rPr>
          <w:rFonts w:ascii="Times New Roman" w:eastAsia="Calibri" w:hAnsi="Times New Roman" w:cs="Times New Roman"/>
        </w:rPr>
        <w:t xml:space="preserve"> </w:t>
      </w:r>
      <w:r w:rsidRPr="00844ACE">
        <w:rPr>
          <w:rFonts w:ascii="Times New Roman" w:eastAsia="Calibri" w:hAnsi="Times New Roman" w:cs="Times New Roman"/>
          <w:b/>
          <w:bCs/>
        </w:rPr>
        <w:t xml:space="preserve">) </w:t>
      </w:r>
      <w:r w:rsidRPr="00844ACE">
        <w:rPr>
          <w:rFonts w:ascii="Times New Roman" w:eastAsia="Calibri" w:hAnsi="Times New Roman" w:cs="Times New Roman"/>
        </w:rPr>
        <w:t>visa atender os veículos (moto e caminhonete) para o exercício administrativo e fiscal da Câmara Municipal de Guajará-Mirim – RO, dentro dos seguintes parâmetros: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SEGUNDA</w:t>
      </w:r>
      <w:r w:rsidR="00850CF8">
        <w:rPr>
          <w:rFonts w:ascii="Times New Roman" w:eastAsia="Calibri" w:hAnsi="Times New Roman" w:cs="Times New Roman"/>
        </w:rPr>
        <w:t xml:space="preserve"> – </w:t>
      </w:r>
      <w:r w:rsidRPr="00844ACE">
        <w:rPr>
          <w:rFonts w:ascii="Times New Roman" w:eastAsia="Calibri" w:hAnsi="Times New Roman" w:cs="Times New Roman"/>
        </w:rPr>
        <w:t>DA DOTAÇÃO ORÇAMENTÁRIA</w:t>
      </w:r>
    </w:p>
    <w:p w:rsidR="00B37644" w:rsidRPr="00844ACE" w:rsidRDefault="00B37644" w:rsidP="00B37644">
      <w:pPr>
        <w:spacing w:after="120" w:line="240" w:lineRule="auto"/>
        <w:jc w:val="both"/>
        <w:rPr>
          <w:rFonts w:ascii="Times New Roman" w:eastAsia="Calibri" w:hAnsi="Times New Roman" w:cs="Times New Roman"/>
          <w:color w:val="000000"/>
        </w:rPr>
      </w:pPr>
      <w:r w:rsidRPr="00844ACE">
        <w:rPr>
          <w:rFonts w:ascii="Times New Roman" w:eastAsia="Calibri" w:hAnsi="Times New Roman" w:cs="Times New Roman"/>
        </w:rPr>
        <w:t xml:space="preserve">2.1 </w:t>
      </w:r>
      <w:r w:rsidRPr="00844ACE">
        <w:rPr>
          <w:rFonts w:ascii="Times New Roman" w:eastAsia="Calibri" w:hAnsi="Times New Roman" w:cs="Times New Roman"/>
          <w:color w:val="000000"/>
        </w:rPr>
        <w:t xml:space="preserve">Os recursos para fazer face às despesas com o objeto desta licitação correrão por conta da Dotação Orçamentária desta Casa de Leis, aprovada no exercício de 2019,  </w:t>
      </w:r>
    </w:p>
    <w:p w:rsidR="00B37644" w:rsidRPr="00844ACE" w:rsidRDefault="00B37644" w:rsidP="00B37644">
      <w:pPr>
        <w:autoSpaceDE w:val="0"/>
        <w:autoSpaceDN w:val="0"/>
        <w:adjustRightInd w:val="0"/>
        <w:spacing w:after="0" w:line="240" w:lineRule="auto"/>
        <w:jc w:val="both"/>
        <w:rPr>
          <w:rFonts w:ascii="Times New Roman" w:eastAsia="Calibri" w:hAnsi="Times New Roman" w:cs="Times New Roman"/>
        </w:rPr>
      </w:pPr>
      <w:proofErr w:type="gramStart"/>
      <w:r w:rsidRPr="00844ACE">
        <w:rPr>
          <w:rFonts w:ascii="Times New Roman" w:eastAsia="Calibri" w:hAnsi="Times New Roman" w:cs="Times New Roman"/>
        </w:rPr>
        <w:t>Orgão:</w:t>
      </w:r>
      <w:proofErr w:type="gramEnd"/>
      <w:r w:rsidRPr="00844ACE">
        <w:rPr>
          <w:rFonts w:ascii="Times New Roman" w:eastAsia="Calibri" w:hAnsi="Times New Roman" w:cs="Times New Roman"/>
          <w:b/>
          <w:bCs/>
        </w:rPr>
        <w:t>01</w:t>
      </w:r>
      <w:r w:rsidR="00850CF8">
        <w:rPr>
          <w:rFonts w:ascii="Times New Roman" w:eastAsia="Calibri" w:hAnsi="Times New Roman" w:cs="Times New Roman"/>
          <w:b/>
          <w:bCs/>
        </w:rPr>
        <w:t xml:space="preserve"> </w:t>
      </w:r>
      <w:r w:rsidR="00850CF8">
        <w:rPr>
          <w:rFonts w:ascii="Times New Roman" w:eastAsia="Calibri" w:hAnsi="Times New Roman" w:cs="Times New Roman"/>
        </w:rPr>
        <w:t xml:space="preserve">– </w:t>
      </w:r>
      <w:r w:rsidRPr="00844ACE">
        <w:rPr>
          <w:rFonts w:ascii="Times New Roman" w:eastAsia="Calibri" w:hAnsi="Times New Roman" w:cs="Times New Roman"/>
        </w:rPr>
        <w:t>Poder Legislativo</w:t>
      </w:r>
    </w:p>
    <w:p w:rsidR="00B37644" w:rsidRPr="00844ACE" w:rsidRDefault="00B37644" w:rsidP="00B37644">
      <w:pPr>
        <w:autoSpaceDE w:val="0"/>
        <w:autoSpaceDN w:val="0"/>
        <w:adjustRightInd w:val="0"/>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Unidade </w:t>
      </w:r>
      <w:proofErr w:type="gramStart"/>
      <w:r w:rsidRPr="00844ACE">
        <w:rPr>
          <w:rFonts w:ascii="Times New Roman" w:eastAsia="Calibri" w:hAnsi="Times New Roman" w:cs="Times New Roman"/>
        </w:rPr>
        <w:t>Orçamentária:</w:t>
      </w:r>
      <w:proofErr w:type="gramEnd"/>
      <w:r w:rsidRPr="00844ACE">
        <w:rPr>
          <w:rFonts w:ascii="Times New Roman" w:eastAsia="Calibri" w:hAnsi="Times New Roman" w:cs="Times New Roman"/>
          <w:b/>
          <w:bCs/>
        </w:rPr>
        <w:t>010100</w:t>
      </w:r>
      <w:r w:rsidR="00850CF8">
        <w:rPr>
          <w:rFonts w:ascii="Times New Roman" w:eastAsia="Calibri" w:hAnsi="Times New Roman" w:cs="Times New Roman"/>
          <w:b/>
          <w:bCs/>
        </w:rPr>
        <w:t xml:space="preserve"> </w:t>
      </w:r>
      <w:r w:rsidR="00850CF8">
        <w:rPr>
          <w:rFonts w:ascii="Times New Roman" w:eastAsia="Calibri" w:hAnsi="Times New Roman" w:cs="Times New Roman"/>
        </w:rPr>
        <w:t xml:space="preserve">– </w:t>
      </w:r>
      <w:r w:rsidRPr="00844ACE">
        <w:rPr>
          <w:rFonts w:ascii="Times New Roman" w:eastAsia="Calibri" w:hAnsi="Times New Roman" w:cs="Times New Roman"/>
        </w:rPr>
        <w:t>Câmara Municipal</w:t>
      </w:r>
    </w:p>
    <w:p w:rsidR="00B37644" w:rsidRPr="00844ACE" w:rsidRDefault="00B37644" w:rsidP="00B37644">
      <w:pPr>
        <w:autoSpaceDE w:val="0"/>
        <w:autoSpaceDN w:val="0"/>
        <w:adjustRightInd w:val="0"/>
        <w:spacing w:after="0" w:line="240" w:lineRule="auto"/>
        <w:jc w:val="both"/>
        <w:rPr>
          <w:rFonts w:ascii="Times New Roman" w:eastAsia="Calibri" w:hAnsi="Times New Roman" w:cs="Times New Roman"/>
        </w:rPr>
      </w:pPr>
      <w:r w:rsidRPr="00844ACE">
        <w:rPr>
          <w:rFonts w:ascii="Times New Roman" w:eastAsia="Calibri" w:hAnsi="Times New Roman" w:cs="Times New Roman"/>
        </w:rPr>
        <w:t xml:space="preserve">Categoria </w:t>
      </w:r>
      <w:proofErr w:type="gramStart"/>
      <w:r w:rsidRPr="00844ACE">
        <w:rPr>
          <w:rFonts w:ascii="Times New Roman" w:eastAsia="Calibri" w:hAnsi="Times New Roman" w:cs="Times New Roman"/>
        </w:rPr>
        <w:t>Econômica:</w:t>
      </w:r>
      <w:proofErr w:type="gramEnd"/>
      <w:r w:rsidR="00A07BD0" w:rsidRPr="00844ACE">
        <w:rPr>
          <w:rFonts w:ascii="Times New Roman" w:eastAsia="Calibri" w:hAnsi="Times New Roman" w:cs="Times New Roman"/>
          <w:b/>
        </w:rPr>
        <w:t>3.3.90.30.00</w:t>
      </w:r>
      <w:r w:rsidR="00850CF8">
        <w:rPr>
          <w:rFonts w:ascii="Times New Roman" w:eastAsia="Calibri" w:hAnsi="Times New Roman" w:cs="Times New Roman"/>
          <w:b/>
        </w:rPr>
        <w:t xml:space="preserve"> – </w:t>
      </w:r>
      <w:r w:rsidR="00A07BD0" w:rsidRPr="00844ACE">
        <w:rPr>
          <w:rFonts w:ascii="Times New Roman" w:eastAsia="Calibri" w:hAnsi="Times New Roman" w:cs="Times New Roman"/>
          <w:b/>
        </w:rPr>
        <w:t>MATERIAL DE CONSUMO</w:t>
      </w:r>
      <w:r w:rsidRPr="00844ACE">
        <w:rPr>
          <w:rFonts w:ascii="Times New Roman" w:eastAsia="Calibri" w:hAnsi="Times New Roman" w:cs="Times New Roman"/>
        </w:rPr>
        <w:t xml:space="preserve"> </w:t>
      </w:r>
    </w:p>
    <w:p w:rsidR="00B37644" w:rsidRPr="00844ACE" w:rsidRDefault="00B37644" w:rsidP="00B37644">
      <w:pPr>
        <w:autoSpaceDE w:val="0"/>
        <w:autoSpaceDN w:val="0"/>
        <w:adjustRightInd w:val="0"/>
        <w:spacing w:after="0" w:line="240" w:lineRule="auto"/>
        <w:jc w:val="both"/>
        <w:rPr>
          <w:rFonts w:ascii="Times New Roman" w:eastAsia="Calibri" w:hAnsi="Times New Roman" w:cs="Times New Roman"/>
          <w:b/>
          <w:bCs/>
        </w:rPr>
      </w:pPr>
      <w:r w:rsidRPr="00844ACE">
        <w:rPr>
          <w:rFonts w:ascii="Times New Roman" w:eastAsia="Calibri" w:hAnsi="Times New Roman" w:cs="Times New Roman"/>
        </w:rPr>
        <w:t xml:space="preserve">Projeto Atividade: </w:t>
      </w:r>
      <w:r w:rsidRPr="00844ACE">
        <w:rPr>
          <w:rFonts w:ascii="Times New Roman" w:eastAsia="Calibri" w:hAnsi="Times New Roman" w:cs="Times New Roman"/>
          <w:b/>
        </w:rPr>
        <w:t>01.031.0016.0113.0000</w:t>
      </w:r>
      <w:r w:rsidRPr="00844ACE">
        <w:rPr>
          <w:rFonts w:ascii="Times New Roman" w:eastAsia="Calibri" w:hAnsi="Times New Roman" w:cs="Times New Roman"/>
        </w:rPr>
        <w:t xml:space="preserve"> Manutenção das Atividades Legislativa Ficha</w:t>
      </w:r>
      <w:r w:rsidRPr="00844ACE">
        <w:rPr>
          <w:rFonts w:ascii="Times New Roman" w:eastAsia="Calibri" w:hAnsi="Times New Roman" w:cs="Times New Roman"/>
          <w:b/>
          <w:bCs/>
        </w:rPr>
        <w:t xml:space="preserve">: 12. </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CLÁUSULA TERCEIRA </w:t>
      </w:r>
      <w:r w:rsidR="00850CF8">
        <w:rPr>
          <w:rFonts w:ascii="Times New Roman" w:eastAsia="Calibri" w:hAnsi="Times New Roman" w:cs="Times New Roman"/>
        </w:rPr>
        <w:t>–</w:t>
      </w:r>
      <w:r w:rsidRPr="00844ACE">
        <w:rPr>
          <w:rFonts w:ascii="Times New Roman" w:eastAsia="Calibri" w:hAnsi="Times New Roman" w:cs="Times New Roman"/>
        </w:rPr>
        <w:t xml:space="preserve"> DO PRAZO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3.1 </w:t>
      </w:r>
      <w:r w:rsidR="00850CF8">
        <w:rPr>
          <w:rFonts w:ascii="Times New Roman" w:eastAsia="Calibri" w:hAnsi="Times New Roman" w:cs="Times New Roman"/>
        </w:rPr>
        <w:t>–</w:t>
      </w:r>
      <w:r w:rsidRPr="00844ACE">
        <w:rPr>
          <w:rFonts w:ascii="Times New Roman" w:eastAsia="Calibri" w:hAnsi="Times New Roman" w:cs="Times New Roman"/>
        </w:rPr>
        <w:t xml:space="preserve"> O presente Contrato terá início na data da sua assinatura com prazo de </w:t>
      </w:r>
      <w:r w:rsidRPr="00844ACE">
        <w:rPr>
          <w:rFonts w:ascii="Times New Roman" w:eastAsia="Calibri" w:hAnsi="Times New Roman" w:cs="Times New Roman"/>
          <w:color w:val="000000"/>
        </w:rPr>
        <w:t>validade de 12 meses, incluídas eventuais prorrogações, conforme o </w:t>
      </w:r>
      <w:r w:rsidRPr="00844ACE">
        <w:rPr>
          <w:rFonts w:ascii="Times New Roman" w:eastAsia="Calibri" w:hAnsi="Times New Roman" w:cs="Times New Roman"/>
        </w:rPr>
        <w:t>inciso III do § 3</w:t>
      </w:r>
      <w:r w:rsidRPr="00844ACE">
        <w:rPr>
          <w:rFonts w:ascii="Times New Roman" w:eastAsia="Calibri" w:hAnsi="Times New Roman" w:cs="Times New Roman"/>
          <w:strike/>
        </w:rPr>
        <w:t>º</w:t>
      </w:r>
      <w:r w:rsidRPr="00844ACE">
        <w:rPr>
          <w:rFonts w:ascii="Times New Roman" w:eastAsia="Calibri" w:hAnsi="Times New Roman" w:cs="Times New Roman"/>
          <w:color w:val="0000FF"/>
          <w:u w:val="single"/>
        </w:rPr>
        <w:t> </w:t>
      </w:r>
      <w:r w:rsidRPr="00844ACE">
        <w:rPr>
          <w:rFonts w:ascii="Times New Roman" w:eastAsia="Calibri" w:hAnsi="Times New Roman" w:cs="Times New Roman"/>
        </w:rPr>
        <w:t>do art. 15 da Lei n</w:t>
      </w:r>
      <w:r w:rsidRPr="00850CF8">
        <w:rPr>
          <w:rFonts w:ascii="Times New Roman" w:eastAsia="Calibri" w:hAnsi="Times New Roman" w:cs="Times New Roman"/>
        </w:rPr>
        <w:t> </w:t>
      </w:r>
      <w:r w:rsidR="00850CF8">
        <w:rPr>
          <w:rFonts w:ascii="Times New Roman" w:eastAsia="Calibri" w:hAnsi="Times New Roman" w:cs="Times New Roman"/>
        </w:rPr>
        <w:t>8.666/</w:t>
      </w:r>
      <w:r w:rsidRPr="00844ACE">
        <w:rPr>
          <w:rFonts w:ascii="Times New Roman" w:eastAsia="Calibri" w:hAnsi="Times New Roman" w:cs="Times New Roman"/>
        </w:rPr>
        <w:t>93</w:t>
      </w:r>
      <w:r w:rsidRPr="00844ACE">
        <w:rPr>
          <w:rFonts w:ascii="Times New Roman" w:eastAsia="Calibri" w:hAnsi="Times New Roman" w:cs="Times New Roman"/>
          <w:color w:val="000000"/>
        </w:rPr>
        <w:t>.</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QUARTA – DO VALOR E DAS CONDIÇÕES DE PAGAMENTO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4.1 - O valor total estimado do presente Contrato será de até </w:t>
      </w:r>
      <w:r w:rsidR="00B83CDE" w:rsidRPr="00844ACE">
        <w:rPr>
          <w:rFonts w:ascii="Times New Roman" w:eastAsia="Calibri" w:hAnsi="Times New Roman" w:cs="Times New Roman"/>
        </w:rPr>
        <w:t xml:space="preserve">R$ </w:t>
      </w:r>
      <w:r w:rsidR="00B83CDE" w:rsidRPr="00844ACE">
        <w:rPr>
          <w:rFonts w:ascii="Times New Roman" w:eastAsia="Calibri" w:hAnsi="Times New Roman" w:cs="Times New Roman"/>
          <w:b/>
        </w:rPr>
        <w:t>45</w:t>
      </w:r>
      <w:r w:rsidRPr="00844ACE">
        <w:rPr>
          <w:rFonts w:ascii="Times New Roman" w:eastAsia="Calibri" w:hAnsi="Times New Roman" w:cs="Times New Roman"/>
          <w:b/>
        </w:rPr>
        <w:t>.</w:t>
      </w:r>
      <w:r w:rsidR="00B83CDE" w:rsidRPr="00844ACE">
        <w:rPr>
          <w:rFonts w:ascii="Times New Roman" w:eastAsia="Calibri" w:hAnsi="Times New Roman" w:cs="Times New Roman"/>
          <w:b/>
        </w:rPr>
        <w:t>345</w:t>
      </w:r>
      <w:r w:rsidRPr="00844ACE">
        <w:rPr>
          <w:rFonts w:ascii="Times New Roman" w:eastAsia="Calibri" w:hAnsi="Times New Roman" w:cs="Times New Roman"/>
          <w:b/>
        </w:rPr>
        <w:t>,00</w:t>
      </w:r>
      <w:r w:rsidRPr="00844ACE">
        <w:rPr>
          <w:rFonts w:ascii="Times New Roman" w:eastAsia="Calibri" w:hAnsi="Times New Roman" w:cs="Times New Roman"/>
        </w:rPr>
        <w:t xml:space="preserve"> (</w:t>
      </w:r>
      <w:r w:rsidR="00B83CDE" w:rsidRPr="00844ACE">
        <w:rPr>
          <w:rFonts w:ascii="Times New Roman" w:eastAsia="Calibri" w:hAnsi="Times New Roman" w:cs="Times New Roman"/>
        </w:rPr>
        <w:t xml:space="preserve">quarenta e cinco </w:t>
      </w:r>
      <w:r w:rsidR="00850CF8">
        <w:rPr>
          <w:rFonts w:ascii="Times New Roman" w:eastAsia="Calibri" w:hAnsi="Times New Roman" w:cs="Times New Roman"/>
        </w:rPr>
        <w:t>m</w:t>
      </w:r>
      <w:r w:rsidR="00B83CDE" w:rsidRPr="00844ACE">
        <w:rPr>
          <w:rFonts w:ascii="Times New Roman" w:eastAsia="Calibri" w:hAnsi="Times New Roman" w:cs="Times New Roman"/>
        </w:rPr>
        <w:t>il, trezentos e quarenta e cinco</w:t>
      </w:r>
      <w:r w:rsidRPr="00844ACE">
        <w:rPr>
          <w:rFonts w:ascii="Times New Roman" w:eastAsia="Calibri" w:hAnsi="Times New Roman" w:cs="Times New Roman"/>
        </w:rPr>
        <w:t xml:space="preserve"> reais),</w:t>
      </w:r>
      <w:r w:rsidR="00850CF8">
        <w:rPr>
          <w:rFonts w:ascii="Times New Roman" w:eastAsia="Calibri" w:hAnsi="Times New Roman" w:cs="Times New Roman"/>
        </w:rPr>
        <w:t xml:space="preserve"> </w:t>
      </w:r>
      <w:r w:rsidRPr="00844ACE">
        <w:rPr>
          <w:rFonts w:ascii="Times New Roman" w:eastAsia="Calibri" w:hAnsi="Times New Roman" w:cs="Times New Roman"/>
        </w:rPr>
        <w:t xml:space="preserve">e será efetuado até 30 (trinta) dias </w:t>
      </w:r>
      <w:r w:rsidRPr="00844ACE">
        <w:rPr>
          <w:rFonts w:ascii="Times New Roman" w:eastAsia="Times New Roman" w:hAnsi="Times New Roman" w:cs="Times New Roman"/>
          <w:lang w:eastAsia="pt-BR"/>
        </w:rPr>
        <w:t>corridos após a entrega regular do serviço, sendo efetuada a retenção na fonte dos tributos e contribuições elencadas nas disposições determinadas pelos órgãos fiscais e fazendários, em conformidade com as legislações e instruções normativas vigentes</w:t>
      </w:r>
      <w:r w:rsidRPr="00844ACE">
        <w:rPr>
          <w:rFonts w:ascii="Times New Roman" w:eastAsia="Calibri" w:hAnsi="Times New Roman" w:cs="Times New Roman"/>
        </w:rPr>
        <w:t>, à vista de emissão de notas fiscais / fatura, sem emendas ou rasuras e atestado pelo setor requisitante.</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lastRenderedPageBreak/>
        <w:t>4.2 - Ocorrendo erros na apresentação do (s) documento (s) fiscal (ais), o (s) mesmo (s) será (ao) devolvido (s) à contratada para correção, ficando estabelecido que o prazo para o pagamento seja contado a partir da data da nova fatura devidamente contratual.</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4.3 - O Município de Guajará-Mirim poderá deduzir do pagamento, importâncias que a qualquer título lhe forem devidos pela adjudicatária.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4.4 - Os preços serão fixos e irreajustáveis.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4.5 - É vedada a antecipação de quaisquer pagamentos sem o cumprimento das condições estabelecidas neste Pregão.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QUINTA – DA EXECUÇÃO DOS SERVIÇOS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5.1 - Ficará sob a responsabilidade do fornecedor a execução dos serviços, bem como a mão de obra para a execução dos mesmos.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SEXTA-DA FISCALIZAÇÃO DOS SERVIÇOS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6.1 - A fiscalização no cumprimento dos serviços será feita pela CONTRATANTE através de seu Presidente ou de um funcionário indicado para esse fim.</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SÉTIMA – DA EXECUÇÃO DO CONTRATO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7.1 - O representante da Administração anotará em registro próprio todas as ocorrências relacionadas com a execução do Contrato, determinando o que for necessário para a regularização das faltas ou defeitos observados.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OITAVA - DAS SANÇÕES ADMINISTRATIVAS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8.1 - A empresa Contratada deverá observar rigorosamente as condições estabelecidas para a realização do objeto contratado, sujeitando-se às penalidades estabelecidas constantes da Lei nº 8.666/93, e suas alterações, quais sejam:</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a) Advertência;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b) Multa de 0,33% </w:t>
      </w:r>
      <w:r w:rsidRPr="00844ACE">
        <w:rPr>
          <w:rFonts w:ascii="Times New Roman" w:eastAsia="Times New Roman" w:hAnsi="Times New Roman" w:cs="Times New Roman"/>
          <w:color w:val="000000"/>
          <w:lang w:eastAsia="pt-BR"/>
        </w:rPr>
        <w:t xml:space="preserve">(trinta e três centésimos por cento) </w:t>
      </w:r>
      <w:r w:rsidRPr="00844ACE">
        <w:rPr>
          <w:rFonts w:ascii="Times New Roman" w:eastAsia="Calibri" w:hAnsi="Times New Roman" w:cs="Times New Roman"/>
        </w:rPr>
        <w:t xml:space="preserve"> por dia de atraso.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 Multa de 10% (dez por cento) pelo descumprimento de qualquer item do contrato (empenho).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d) Suspensão para contratar com a Administração Pública.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e) Declaração de inidoneidade.</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8.2 - Antes da aplicação de qualquer penalidade a empresa será advertida, devendo apresentar defesa em 05 (cinco) dias úteis.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8.3 - As multas serão calculadas pelo total do contrato ou empenho.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CLÁUSULA NONA </w:t>
      </w:r>
      <w:r w:rsidR="00850CF8">
        <w:rPr>
          <w:rFonts w:ascii="Times New Roman" w:eastAsia="Calibri" w:hAnsi="Times New Roman" w:cs="Times New Roman"/>
        </w:rPr>
        <w:t>–</w:t>
      </w:r>
      <w:r w:rsidRPr="00844ACE">
        <w:rPr>
          <w:rFonts w:ascii="Times New Roman" w:eastAsia="Calibri" w:hAnsi="Times New Roman" w:cs="Times New Roman"/>
        </w:rPr>
        <w:t xml:space="preserve"> DA RESCISÃO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9.1 O presente Contrato poderá ser rescindido por ato unilateral e escrito da administração, independentemente de interpelação ou notificação judicial, bastando para isso uma comunicação por escrito, 15 (quinze) dias antes, nos casos previstos no artigo 78, da Lei 8.666/93,</w:t>
      </w:r>
      <w:r w:rsidR="00850CF8">
        <w:rPr>
          <w:rFonts w:ascii="Times New Roman" w:eastAsia="Calibri" w:hAnsi="Times New Roman" w:cs="Times New Roman"/>
        </w:rPr>
        <w:t xml:space="preserve"> </w:t>
      </w:r>
      <w:r w:rsidRPr="00844ACE">
        <w:rPr>
          <w:rFonts w:ascii="Times New Roman" w:eastAsia="Calibri" w:hAnsi="Times New Roman" w:cs="Times New Roman"/>
        </w:rPr>
        <w:t xml:space="preserve">com as </w:t>
      </w:r>
      <w:r w:rsidR="003307B3" w:rsidRPr="00844ACE">
        <w:rPr>
          <w:rFonts w:ascii="Times New Roman" w:eastAsia="Calibri" w:hAnsi="Times New Roman" w:cs="Times New Roman"/>
        </w:rPr>
        <w:t>consequências</w:t>
      </w:r>
      <w:r w:rsidRPr="00844ACE">
        <w:rPr>
          <w:rFonts w:ascii="Times New Roman" w:eastAsia="Calibri" w:hAnsi="Times New Roman" w:cs="Times New Roman"/>
        </w:rPr>
        <w:t xml:space="preserve"> do Art.</w:t>
      </w:r>
      <w:r w:rsidR="00850CF8">
        <w:rPr>
          <w:rFonts w:ascii="Times New Roman" w:eastAsia="Calibri" w:hAnsi="Times New Roman" w:cs="Times New Roman"/>
        </w:rPr>
        <w:t xml:space="preserve"> </w:t>
      </w:r>
      <w:r w:rsidRPr="00844ACE">
        <w:rPr>
          <w:rFonts w:ascii="Times New Roman" w:eastAsia="Calibri" w:hAnsi="Times New Roman" w:cs="Times New Roman"/>
        </w:rPr>
        <w:t xml:space="preserve">8º da mesma Lei.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DÉCIMA – DA ALTERAÇÃO DO CONTRATO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10.1 O contrato poderá ser alterado com as devidas justificativas nos seguintes casos: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10.1.1 Unilateralmente pela Administração;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10.1.2 Quando necessária modificação do valor contratual em decorrência de acréscimos ou supressões quantitativa de seu objeto, nos limites permitidos em Lei;</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10.1.3 Por acordo entre as partes.</w:t>
      </w:r>
    </w:p>
    <w:p w:rsidR="00B37644" w:rsidRPr="00844ACE" w:rsidRDefault="00B37644" w:rsidP="00B37644">
      <w:pPr>
        <w:tabs>
          <w:tab w:val="left" w:pos="567"/>
        </w:tabs>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lastRenderedPageBreak/>
        <w:t xml:space="preserve">CLÁUSULA DÉCIMA PRIMEIRA - DO REEQUILIBRIO OU REVISÃO DOS PREÇOS REGISTRADOS </w:t>
      </w:r>
    </w:p>
    <w:p w:rsidR="00B37644" w:rsidRPr="00844ACE" w:rsidRDefault="00B37644" w:rsidP="00B37644">
      <w:pPr>
        <w:tabs>
          <w:tab w:val="left" w:pos="567"/>
        </w:tabs>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11.1.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B37644" w:rsidRPr="00844ACE" w:rsidRDefault="00B37644" w:rsidP="00B37644">
      <w:pPr>
        <w:tabs>
          <w:tab w:val="left" w:pos="567"/>
        </w:tabs>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11.2. Quando o preço inicialmente registrado, por motivo superveniente, tornar-se superior ao preço praticado no mercado, o ÓRGÃO GERENCIADOR devera: </w:t>
      </w:r>
    </w:p>
    <w:p w:rsidR="00B37644" w:rsidRPr="00844ACE" w:rsidRDefault="00B37644" w:rsidP="00B37644">
      <w:pPr>
        <w:tabs>
          <w:tab w:val="left" w:pos="567"/>
        </w:tabs>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a) Convocar a Detentora dos Preços Registrados visando à negociação para a redução de preço e sua adequação ao praticado pelo mercado; </w:t>
      </w:r>
    </w:p>
    <w:p w:rsidR="00B37644" w:rsidRPr="00844ACE" w:rsidRDefault="00B37644" w:rsidP="00B37644">
      <w:pPr>
        <w:tabs>
          <w:tab w:val="left" w:pos="567"/>
        </w:tabs>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b) Caso seja frustrada a negociação, a Detentora dos Preços Registrados será liberada do compromisso assumido; </w:t>
      </w:r>
    </w:p>
    <w:p w:rsidR="00B37644" w:rsidRPr="00844ACE" w:rsidRDefault="00B37644" w:rsidP="00B37644">
      <w:pPr>
        <w:tabs>
          <w:tab w:val="left" w:pos="567"/>
        </w:tabs>
        <w:spacing w:after="120" w:line="240" w:lineRule="auto"/>
        <w:jc w:val="both"/>
        <w:rPr>
          <w:rFonts w:ascii="Times New Roman" w:eastAsia="Times New Roman" w:hAnsi="Times New Roman" w:cs="Times New Roman"/>
          <w:lang w:eastAsia="pt-BR"/>
        </w:rPr>
      </w:pPr>
      <w:r w:rsidRPr="00844ACE">
        <w:rPr>
          <w:rFonts w:ascii="Times New Roman" w:eastAsia="Times New Roman" w:hAnsi="Times New Roman" w:cs="Times New Roman"/>
          <w:lang w:eastAsia="pt-BR"/>
        </w:rPr>
        <w:t xml:space="preserve">c) Convocar as demais Detentoras dos Preços Registrados visando igual oportunidade de negociação.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DÉCIMA SEGUNDA – DOS IMPEDIMENTOS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12.1 O Contratado não poderá </w:t>
      </w:r>
      <w:proofErr w:type="spellStart"/>
      <w:r w:rsidRPr="00844ACE">
        <w:rPr>
          <w:rFonts w:ascii="Times New Roman" w:eastAsia="Calibri" w:hAnsi="Times New Roman" w:cs="Times New Roman"/>
        </w:rPr>
        <w:t>sub-contratar</w:t>
      </w:r>
      <w:proofErr w:type="spellEnd"/>
      <w:r w:rsidRPr="00844ACE">
        <w:rPr>
          <w:rFonts w:ascii="Times New Roman" w:eastAsia="Calibri" w:hAnsi="Times New Roman" w:cs="Times New Roman"/>
        </w:rPr>
        <w:t xml:space="preserve"> ou terceirizar parcial ou totalmente os serviços objetos deste Contrato.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CLÁUSULA DÉCIMA TERCEIRA – DAS DISPOSIÇÕES GERAIS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13.1 Para questões deste Contrato, fica eleito o foro da Comarca de Guajará-Mirim, Estado de Rondônia.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13.2 Faz parte deste Contrato, como se nele estivesse transcrita, a Proposta apresenta pela Contratada.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Guajará-Mirim – RO, ____ de ____</w:t>
      </w:r>
      <w:r w:rsidR="003307B3" w:rsidRPr="00844ACE">
        <w:rPr>
          <w:rFonts w:ascii="Times New Roman" w:eastAsia="Calibri" w:hAnsi="Times New Roman" w:cs="Times New Roman"/>
        </w:rPr>
        <w:t xml:space="preserve">__ </w:t>
      </w:r>
      <w:proofErr w:type="spellStart"/>
      <w:r w:rsidR="003307B3" w:rsidRPr="00844ACE">
        <w:rPr>
          <w:rFonts w:ascii="Times New Roman" w:eastAsia="Calibri" w:hAnsi="Times New Roman" w:cs="Times New Roman"/>
        </w:rPr>
        <w:t>de</w:t>
      </w:r>
      <w:proofErr w:type="spellEnd"/>
      <w:r w:rsidR="003307B3" w:rsidRPr="00844ACE">
        <w:rPr>
          <w:rFonts w:ascii="Times New Roman" w:eastAsia="Calibri" w:hAnsi="Times New Roman" w:cs="Times New Roman"/>
        </w:rPr>
        <w:t xml:space="preserve"> 2021</w:t>
      </w:r>
      <w:r w:rsidRPr="00844ACE">
        <w:rPr>
          <w:rFonts w:ascii="Times New Roman" w:eastAsia="Calibri" w:hAnsi="Times New Roman" w:cs="Times New Roman"/>
        </w:rPr>
        <w:t>.</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A07BD0"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JOÃO VANDERLEI DE MELO                           </w:t>
      </w:r>
      <w:r w:rsidR="00B37644" w:rsidRPr="00844ACE">
        <w:rPr>
          <w:rFonts w:ascii="Times New Roman" w:eastAsia="Calibri" w:hAnsi="Times New Roman" w:cs="Times New Roman"/>
        </w:rPr>
        <w:t>____________________</w:t>
      </w:r>
      <w:r w:rsidR="00850CF8">
        <w:rPr>
          <w:rFonts w:ascii="Times New Roman" w:eastAsia="Calibri" w:hAnsi="Times New Roman" w:cs="Times New Roman"/>
        </w:rPr>
        <w:t>_________________</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Presidente da Câmara                                      CPF n°.</w:t>
      </w:r>
      <w:proofErr w:type="gramStart"/>
      <w:r w:rsidRPr="00844ACE">
        <w:rPr>
          <w:rFonts w:ascii="Times New Roman" w:eastAsia="Calibri" w:hAnsi="Times New Roman" w:cs="Times New Roman"/>
        </w:rPr>
        <w:t>........................</w:t>
      </w:r>
      <w:proofErr w:type="gramEnd"/>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Contratante                                                            Contratada</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Testemunhas:</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__________________________</w:t>
      </w:r>
      <w:r w:rsidRPr="00844ACE">
        <w:rPr>
          <w:rFonts w:ascii="Times New Roman" w:eastAsia="Calibri" w:hAnsi="Times New Roman" w:cs="Times New Roman"/>
        </w:rPr>
        <w:tab/>
        <w:t xml:space="preserve">               __________________________</w:t>
      </w:r>
      <w:r w:rsidRPr="00844ACE">
        <w:rPr>
          <w:rFonts w:ascii="Times New Roman" w:eastAsia="Calibri" w:hAnsi="Times New Roman" w:cs="Times New Roman"/>
        </w:rPr>
        <w:tab/>
      </w:r>
      <w:r w:rsidRPr="00844ACE">
        <w:rPr>
          <w:rFonts w:ascii="Times New Roman" w:eastAsia="Calibri" w:hAnsi="Times New Roman" w:cs="Times New Roman"/>
        </w:rPr>
        <w:tab/>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RG nº</w:t>
      </w:r>
      <w:r w:rsidRPr="00844ACE">
        <w:rPr>
          <w:rFonts w:ascii="Times New Roman" w:eastAsia="Calibri" w:hAnsi="Times New Roman" w:cs="Times New Roman"/>
        </w:rPr>
        <w:tab/>
      </w:r>
      <w:r w:rsidRPr="00844ACE">
        <w:rPr>
          <w:rFonts w:ascii="Times New Roman" w:eastAsia="Calibri" w:hAnsi="Times New Roman" w:cs="Times New Roman"/>
        </w:rPr>
        <w:tab/>
      </w:r>
      <w:r w:rsidRPr="00844ACE">
        <w:rPr>
          <w:rFonts w:ascii="Times New Roman" w:eastAsia="Calibri" w:hAnsi="Times New Roman" w:cs="Times New Roman"/>
        </w:rPr>
        <w:tab/>
      </w:r>
      <w:r w:rsidRPr="00844ACE">
        <w:rPr>
          <w:rFonts w:ascii="Times New Roman" w:eastAsia="Calibri" w:hAnsi="Times New Roman" w:cs="Times New Roman"/>
        </w:rPr>
        <w:tab/>
      </w:r>
      <w:r w:rsidRPr="00844ACE">
        <w:rPr>
          <w:rFonts w:ascii="Times New Roman" w:eastAsia="Calibri" w:hAnsi="Times New Roman" w:cs="Times New Roman"/>
        </w:rPr>
        <w:tab/>
      </w:r>
      <w:r w:rsidRPr="00844ACE">
        <w:rPr>
          <w:rFonts w:ascii="Times New Roman" w:eastAsia="Calibri" w:hAnsi="Times New Roman" w:cs="Times New Roman"/>
        </w:rPr>
        <w:tab/>
        <w:t xml:space="preserve">    RG nº </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3307B3" w:rsidRPr="00844ACE" w:rsidRDefault="003307B3"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3307B3" w:rsidRPr="00844ACE" w:rsidRDefault="003307B3"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3307B3" w:rsidRPr="00844ACE" w:rsidRDefault="003307B3"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3307B3" w:rsidRPr="00844ACE" w:rsidRDefault="003307B3"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A07BD0" w:rsidRPr="00844ACE" w:rsidRDefault="00A07BD0" w:rsidP="00A07BD0">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r w:rsidRPr="00844ACE">
        <w:rPr>
          <w:rFonts w:ascii="Times New Roman" w:eastAsia="Calibri" w:hAnsi="Times New Roman" w:cs="Times New Roman"/>
          <w:b/>
          <w14:shadow w14:blurRad="50800" w14:dist="38100" w14:dir="2700000" w14:sx="100000" w14:sy="100000" w14:kx="0" w14:ky="0" w14:algn="tl">
            <w14:srgbClr w14:val="000000">
              <w14:alpha w14:val="60000"/>
            </w14:srgbClr>
          </w14:shadow>
        </w:rPr>
        <w:lastRenderedPageBreak/>
        <w:t>ANEXO IX</w:t>
      </w:r>
    </w:p>
    <w:p w:rsidR="00B37644" w:rsidRPr="00844ACE" w:rsidRDefault="00B37644" w:rsidP="00B37644">
      <w:pPr>
        <w:widowControl w:val="0"/>
        <w:autoSpaceDE w:val="0"/>
        <w:autoSpaceDN w:val="0"/>
        <w:adjustRightInd w:val="0"/>
        <w:spacing w:after="120" w:line="240" w:lineRule="auto"/>
        <w:jc w:val="both"/>
        <w:rPr>
          <w:rFonts w:ascii="Times New Roman" w:eastAsia="Times New Roman" w:hAnsi="Times New Roman" w:cs="Times New Roman"/>
          <w:color w:val="000000"/>
          <w:lang w:eastAsia="pt-BR"/>
        </w:rPr>
      </w:pPr>
    </w:p>
    <w:p w:rsidR="00B37644" w:rsidRPr="00844ACE" w:rsidRDefault="00B37644"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 xml:space="preserve">PREGÃ ELETRÔNICO Nº </w:t>
      </w:r>
      <w:r w:rsidRPr="00844ACE">
        <w:rPr>
          <w:rFonts w:ascii="Times New Roman" w:eastAsia="Calibri" w:hAnsi="Times New Roman" w:cs="Times New Roman"/>
          <w:b/>
        </w:rPr>
        <w:t>001/CPL/CMGM/202</w:t>
      </w:r>
      <w:r w:rsidR="00A07BD0" w:rsidRPr="00844ACE">
        <w:rPr>
          <w:rFonts w:ascii="Times New Roman" w:eastAsia="Calibri" w:hAnsi="Times New Roman" w:cs="Times New Roman"/>
          <w:b/>
        </w:rPr>
        <w:t>1</w:t>
      </w:r>
    </w:p>
    <w:p w:rsidR="00B37644" w:rsidRPr="00844ACE" w:rsidRDefault="00A07BD0" w:rsidP="00B37644">
      <w:pPr>
        <w:spacing w:after="0" w:line="240" w:lineRule="auto"/>
        <w:jc w:val="center"/>
        <w:rPr>
          <w:rFonts w:ascii="Times New Roman" w:eastAsia="Times New Roman" w:hAnsi="Times New Roman" w:cs="Times New Roman"/>
          <w:b/>
          <w:color w:val="000000"/>
          <w:lang w:eastAsia="pt-BR"/>
        </w:rPr>
      </w:pPr>
      <w:r w:rsidRPr="00844ACE">
        <w:rPr>
          <w:rFonts w:ascii="Times New Roman" w:eastAsia="Times New Roman" w:hAnsi="Times New Roman" w:cs="Times New Roman"/>
          <w:b/>
          <w:color w:val="000000"/>
          <w:lang w:eastAsia="pt-BR"/>
        </w:rPr>
        <w:t>PROCESSO Nº 00</w:t>
      </w:r>
      <w:r w:rsidR="00B37644" w:rsidRPr="00844ACE">
        <w:rPr>
          <w:rFonts w:ascii="Times New Roman" w:eastAsia="Times New Roman" w:hAnsi="Times New Roman" w:cs="Times New Roman"/>
          <w:b/>
          <w:color w:val="000000"/>
          <w:lang w:eastAsia="pt-BR"/>
        </w:rPr>
        <w:t>5/CMGM/202</w:t>
      </w:r>
      <w:r w:rsidRPr="00844ACE">
        <w:rPr>
          <w:rFonts w:ascii="Times New Roman" w:eastAsia="Times New Roman" w:hAnsi="Times New Roman" w:cs="Times New Roman"/>
          <w:b/>
          <w:color w:val="000000"/>
          <w:lang w:eastAsia="pt-BR"/>
        </w:rPr>
        <w:t>1</w:t>
      </w:r>
    </w:p>
    <w:p w:rsidR="00B37644" w:rsidRPr="00844ACE" w:rsidRDefault="00B37644" w:rsidP="00B37644">
      <w:pPr>
        <w:widowControl w:val="0"/>
        <w:spacing w:after="120" w:line="240" w:lineRule="auto"/>
        <w:jc w:val="center"/>
        <w:rPr>
          <w:rFonts w:ascii="Times New Roman" w:eastAsia="Calibri" w:hAnsi="Times New Roman" w:cs="Times New Roman"/>
          <w:b/>
          <w14:shadow w14:blurRad="50800" w14:dist="38100" w14:dir="2700000" w14:sx="100000" w14:sy="100000" w14:kx="0" w14:ky="0" w14:algn="tl">
            <w14:srgbClr w14:val="000000">
              <w14:alpha w14:val="60000"/>
            </w14:srgbClr>
          </w14:shadow>
        </w:rPr>
      </w:pP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ATA DE REGISTRO DE PREÇOS</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ind w:left="3828"/>
        <w:jc w:val="both"/>
        <w:rPr>
          <w:rFonts w:ascii="Times New Roman" w:eastAsia="Calibri" w:hAnsi="Times New Roman" w:cs="Times New Roman"/>
        </w:rPr>
      </w:pPr>
      <w:r w:rsidRPr="00844ACE">
        <w:rPr>
          <w:rFonts w:ascii="Times New Roman" w:eastAsia="Calibri" w:hAnsi="Times New Roman" w:cs="Times New Roman"/>
        </w:rPr>
        <w:t xml:space="preserve">ATA </w:t>
      </w:r>
      <w:r w:rsidR="00A07BD0" w:rsidRPr="00844ACE">
        <w:rPr>
          <w:rFonts w:ascii="Times New Roman" w:eastAsia="Calibri" w:hAnsi="Times New Roman" w:cs="Times New Roman"/>
        </w:rPr>
        <w:t>DE REGISTRO DE PREÇO N° 001/2021</w:t>
      </w:r>
      <w:r w:rsidRPr="00844ACE">
        <w:rPr>
          <w:rFonts w:ascii="Times New Roman" w:eastAsia="Calibri" w:hAnsi="Times New Roman" w:cs="Times New Roman"/>
        </w:rPr>
        <w:t xml:space="preserve"> </w:t>
      </w:r>
    </w:p>
    <w:p w:rsidR="00B37644" w:rsidRPr="00844ACE" w:rsidRDefault="00B37644" w:rsidP="00B37644">
      <w:pPr>
        <w:spacing w:after="120" w:line="240" w:lineRule="auto"/>
        <w:ind w:left="3828"/>
        <w:jc w:val="both"/>
        <w:rPr>
          <w:rFonts w:ascii="Times New Roman" w:eastAsia="Calibri" w:hAnsi="Times New Roman" w:cs="Times New Roman"/>
        </w:rPr>
      </w:pPr>
      <w:r w:rsidRPr="00844ACE">
        <w:rPr>
          <w:rFonts w:ascii="Times New Roman" w:eastAsia="Calibri" w:hAnsi="Times New Roman" w:cs="Times New Roman"/>
        </w:rPr>
        <w:t xml:space="preserve">OBJETO: </w:t>
      </w:r>
      <w:r w:rsidRPr="00844ACE">
        <w:rPr>
          <w:rFonts w:ascii="Times New Roman" w:eastAsia="Calibri" w:hAnsi="Times New Roman" w:cs="Times New Roman"/>
          <w:b/>
        </w:rPr>
        <w:t>Combustível (Gasolina, Diesel S-10)</w:t>
      </w:r>
    </w:p>
    <w:p w:rsidR="00B37644" w:rsidRPr="00844ACE" w:rsidRDefault="00B37644" w:rsidP="00B37644">
      <w:pPr>
        <w:spacing w:after="120" w:line="240" w:lineRule="auto"/>
        <w:ind w:left="3828"/>
        <w:jc w:val="both"/>
        <w:rPr>
          <w:rFonts w:ascii="Times New Roman" w:eastAsia="Calibri" w:hAnsi="Times New Roman" w:cs="Times New Roman"/>
        </w:rPr>
      </w:pPr>
      <w:r w:rsidRPr="00844ACE">
        <w:rPr>
          <w:rFonts w:ascii="Times New Roman" w:eastAsia="Calibri" w:hAnsi="Times New Roman" w:cs="Times New Roman"/>
        </w:rPr>
        <w:t xml:space="preserve">PROCESSO N° </w:t>
      </w:r>
      <w:r w:rsidR="00A07BD0"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00</w:t>
      </w:r>
      <w:r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5/CMGM/202</w:t>
      </w:r>
      <w:r w:rsidR="00A07BD0" w:rsidRPr="00844ACE">
        <w:rPr>
          <w:rFonts w:ascii="Times New Roman" w:eastAsia="Calibri" w:hAnsi="Times New Roman" w:cs="Times New Roman"/>
          <w14:shadow w14:blurRad="50800" w14:dist="38100" w14:dir="2700000" w14:sx="100000" w14:sy="100000" w14:kx="0" w14:ky="0" w14:algn="tl">
            <w14:srgbClr w14:val="000000">
              <w14:alpha w14:val="60000"/>
            </w14:srgbClr>
          </w14:shadow>
        </w:rPr>
        <w:t>1</w:t>
      </w:r>
      <w:r w:rsidRPr="00844ACE">
        <w:rPr>
          <w:rFonts w:ascii="Times New Roman" w:eastAsia="Calibri" w:hAnsi="Times New Roman" w:cs="Times New Roman"/>
        </w:rPr>
        <w:t xml:space="preserve"> </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Aos _____ dias do mês de ________ do ano de 202</w:t>
      </w:r>
      <w:r w:rsidR="003307B3" w:rsidRPr="00844ACE">
        <w:rPr>
          <w:rFonts w:ascii="Times New Roman" w:eastAsia="Calibri" w:hAnsi="Times New Roman" w:cs="Times New Roman"/>
        </w:rPr>
        <w:t>1</w:t>
      </w:r>
      <w:r w:rsidRPr="00844ACE">
        <w:rPr>
          <w:rFonts w:ascii="Times New Roman" w:eastAsia="Calibri" w:hAnsi="Times New Roman" w:cs="Times New Roman"/>
        </w:rPr>
        <w:t xml:space="preserve">, na sede da </w:t>
      </w:r>
      <w:r w:rsidRPr="00844ACE">
        <w:rPr>
          <w:rFonts w:ascii="Times New Roman" w:eastAsia="Calibri" w:hAnsi="Times New Roman" w:cs="Times New Roman"/>
          <w:lang w:eastAsia="pt-BR"/>
        </w:rPr>
        <w:t xml:space="preserve">CÂMARA MUNICIPAL DE GUAJARÁ-MIRIM, pessoa jurídica de direito público interno, inscrita no CNPJ (MF) sob o nº 04.058.475/0001-90, com sede à </w:t>
      </w:r>
      <w:proofErr w:type="gramStart"/>
      <w:r w:rsidRPr="00844ACE">
        <w:rPr>
          <w:rFonts w:ascii="Times New Roman" w:eastAsia="Calibri" w:hAnsi="Times New Roman" w:cs="Times New Roman"/>
          <w:lang w:eastAsia="pt-BR"/>
        </w:rPr>
        <w:t>Av.</w:t>
      </w:r>
      <w:proofErr w:type="gramEnd"/>
      <w:r w:rsidRPr="00844ACE">
        <w:rPr>
          <w:rFonts w:ascii="Times New Roman" w:eastAsia="Calibri" w:hAnsi="Times New Roman" w:cs="Times New Roman"/>
          <w:lang w:eastAsia="pt-BR"/>
        </w:rPr>
        <w:t xml:space="preserve">: </w:t>
      </w:r>
      <w:r w:rsidR="00850CF8">
        <w:rPr>
          <w:rFonts w:ascii="Times New Roman" w:eastAsia="Calibri" w:hAnsi="Times New Roman" w:cs="Times New Roman"/>
          <w:lang w:eastAsia="pt-BR"/>
        </w:rPr>
        <w:t>XV</w:t>
      </w:r>
      <w:r w:rsidRPr="00844ACE">
        <w:rPr>
          <w:rFonts w:ascii="Times New Roman" w:eastAsia="Calibri" w:hAnsi="Times New Roman" w:cs="Times New Roman"/>
          <w:lang w:eastAsia="pt-BR"/>
        </w:rPr>
        <w:t xml:space="preserve"> de Novembro, nº 1385, Bairro Centro – Guajará-Mirim – RO</w:t>
      </w:r>
      <w:r w:rsidRPr="00844ACE">
        <w:rPr>
          <w:rFonts w:ascii="Times New Roman" w:eastAsia="Calibri" w:hAnsi="Times New Roman" w:cs="Times New Roman"/>
        </w:rPr>
        <w:t>, neste ato representada pelo seu Presidente, Sr.</w:t>
      </w:r>
      <w:r w:rsidR="00850CF8">
        <w:rPr>
          <w:rFonts w:ascii="Times New Roman" w:eastAsia="Calibri" w:hAnsi="Times New Roman" w:cs="Times New Roman"/>
        </w:rPr>
        <w:t xml:space="preserve"> </w:t>
      </w:r>
      <w:r w:rsidR="00A07BD0" w:rsidRPr="00844ACE">
        <w:rPr>
          <w:rFonts w:ascii="Times New Roman" w:eastAsia="Calibri" w:hAnsi="Times New Roman" w:cs="Times New Roman"/>
        </w:rPr>
        <w:t>JOÃO VANDERLEI DE MELO</w:t>
      </w:r>
      <w:r w:rsidRPr="00844ACE">
        <w:rPr>
          <w:rFonts w:ascii="Times New Roman" w:eastAsia="Calibri" w:hAnsi="Times New Roman" w:cs="Times New Roman"/>
        </w:rPr>
        <w:t xml:space="preserve">, CPF </w:t>
      </w:r>
      <w:r w:rsidR="00850CF8">
        <w:rPr>
          <w:rFonts w:ascii="Times New Roman" w:eastAsia="Calibri" w:hAnsi="Times New Roman" w:cs="Times New Roman"/>
        </w:rPr>
        <w:t>n</w:t>
      </w:r>
      <w:r w:rsidRPr="00844ACE">
        <w:rPr>
          <w:rFonts w:ascii="Times New Roman" w:eastAsia="Calibri" w:hAnsi="Times New Roman" w:cs="Times New Roman"/>
        </w:rPr>
        <w:t>º</w:t>
      </w:r>
      <w:r w:rsidR="00850CF8">
        <w:rPr>
          <w:rFonts w:ascii="Times New Roman" w:eastAsia="Calibri" w:hAnsi="Times New Roman" w:cs="Times New Roman"/>
        </w:rPr>
        <w:t xml:space="preserve"> </w:t>
      </w:r>
      <w:r w:rsidR="00A07BD0" w:rsidRPr="00844ACE">
        <w:rPr>
          <w:rFonts w:ascii="Times New Roman" w:eastAsia="Calibri" w:hAnsi="Times New Roman" w:cs="Times New Roman"/>
        </w:rPr>
        <w:t>325.799.852</w:t>
      </w:r>
      <w:r w:rsidR="00850CF8">
        <w:rPr>
          <w:rFonts w:ascii="Times New Roman" w:eastAsia="Calibri" w:hAnsi="Times New Roman" w:cs="Times New Roman"/>
        </w:rPr>
        <w:t>-</w:t>
      </w:r>
      <w:r w:rsidR="00A07BD0" w:rsidRPr="00844ACE">
        <w:rPr>
          <w:rFonts w:ascii="Times New Roman" w:eastAsia="Calibri" w:hAnsi="Times New Roman" w:cs="Times New Roman"/>
        </w:rPr>
        <w:t>04</w:t>
      </w:r>
      <w:r w:rsidRPr="00844ACE">
        <w:rPr>
          <w:rFonts w:ascii="Times New Roman" w:eastAsia="Calibri" w:hAnsi="Times New Roman" w:cs="Times New Roman"/>
        </w:rPr>
        <w:t xml:space="preserve"> e, de outro lado, a empresa ____________________________________, inscrita no CNPJ sob o nº ____________________________________, com sede ___________________, neste ato, representada pelo Sr. _________________________, (nacionalidade), (estado civil), (profissão), portador da Cédula de identidade RG de nº ______SSP/ ___, inscrito no CPF/MF sob o no ______________ residente e domiciliado na _______________________________, e, daqui por diante, denominada simplesmente FORNECEDOR REGISTRADO, resolvem na forma da Lei n o 10.520</w:t>
      </w:r>
      <w:r w:rsidR="00850CF8">
        <w:rPr>
          <w:rFonts w:ascii="Times New Roman" w:eastAsia="Calibri" w:hAnsi="Times New Roman" w:cs="Times New Roman"/>
        </w:rPr>
        <w:t>/</w:t>
      </w:r>
      <w:r w:rsidRPr="00844ACE">
        <w:rPr>
          <w:rFonts w:ascii="Times New Roman" w:eastAsia="Calibri" w:hAnsi="Times New Roman" w:cs="Times New Roman"/>
        </w:rPr>
        <w:t>2002, do Decreto n</w:t>
      </w:r>
      <w:r w:rsidR="00850CF8">
        <w:rPr>
          <w:rFonts w:ascii="Times New Roman" w:eastAsia="Calibri" w:hAnsi="Times New Roman" w:cs="Times New Roman"/>
        </w:rPr>
        <w:t>º</w:t>
      </w:r>
      <w:r w:rsidRPr="00844ACE">
        <w:rPr>
          <w:rFonts w:ascii="Times New Roman" w:eastAsia="Calibri" w:hAnsi="Times New Roman" w:cs="Times New Roman"/>
        </w:rPr>
        <w:t xml:space="preserve"> 5.450</w:t>
      </w:r>
      <w:r w:rsidR="00850CF8">
        <w:rPr>
          <w:rFonts w:ascii="Times New Roman" w:eastAsia="Calibri" w:hAnsi="Times New Roman" w:cs="Times New Roman"/>
        </w:rPr>
        <w:t>/</w:t>
      </w:r>
      <w:r w:rsidRPr="00844ACE">
        <w:rPr>
          <w:rFonts w:ascii="Times New Roman" w:eastAsia="Calibri" w:hAnsi="Times New Roman" w:cs="Times New Roman"/>
        </w:rPr>
        <w:t>2005, do Decreto n</w:t>
      </w:r>
      <w:r w:rsidR="00850CF8">
        <w:rPr>
          <w:rFonts w:ascii="Times New Roman" w:eastAsia="Calibri" w:hAnsi="Times New Roman" w:cs="Times New Roman"/>
        </w:rPr>
        <w:t>º</w:t>
      </w:r>
      <w:r w:rsidRPr="00844ACE">
        <w:rPr>
          <w:rFonts w:ascii="Times New Roman" w:eastAsia="Calibri" w:hAnsi="Times New Roman" w:cs="Times New Roman"/>
        </w:rPr>
        <w:t xml:space="preserve"> 7.892</w:t>
      </w:r>
      <w:r w:rsidR="00850CF8">
        <w:rPr>
          <w:rFonts w:ascii="Times New Roman" w:eastAsia="Calibri" w:hAnsi="Times New Roman" w:cs="Times New Roman"/>
        </w:rPr>
        <w:t>/</w:t>
      </w:r>
      <w:r w:rsidRPr="00844ACE">
        <w:rPr>
          <w:rFonts w:ascii="Times New Roman" w:eastAsia="Calibri" w:hAnsi="Times New Roman" w:cs="Times New Roman"/>
        </w:rPr>
        <w:t>2013, e suas alterações e, subsidiariamente, da Lei no 8.666</w:t>
      </w:r>
      <w:r w:rsidR="00850CF8">
        <w:rPr>
          <w:rFonts w:ascii="Times New Roman" w:eastAsia="Calibri" w:hAnsi="Times New Roman" w:cs="Times New Roman"/>
        </w:rPr>
        <w:t>/</w:t>
      </w:r>
      <w:r w:rsidRPr="00844ACE">
        <w:rPr>
          <w:rFonts w:ascii="Times New Roman" w:eastAsia="Calibri" w:hAnsi="Times New Roman" w:cs="Times New Roman"/>
        </w:rPr>
        <w:t>1993, e suas alterações e das demais normas legais aplicáveis, firmar a presente Ata de Registro de Preços, cuja minuta foi examinada pela Assistência Jurídica da CMGM, que emitiu seu parecer, conforme determina a alínea “a” do inciso VI do artigo 11 da Lei Complementar n o 73, de 10 de fevereiro de 1993, combinada com o parágrafo único do artigo 38 da Lei n o 8.666</w:t>
      </w:r>
      <w:r w:rsidR="00850CF8">
        <w:rPr>
          <w:rFonts w:ascii="Times New Roman" w:eastAsia="Calibri" w:hAnsi="Times New Roman" w:cs="Times New Roman"/>
        </w:rPr>
        <w:t>/</w:t>
      </w:r>
      <w:r w:rsidRPr="00844ACE">
        <w:rPr>
          <w:rFonts w:ascii="Times New Roman" w:eastAsia="Calibri" w:hAnsi="Times New Roman" w:cs="Times New Roman"/>
        </w:rPr>
        <w:t xml:space="preserve">1993, mediante as seguintes condições: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O objeto do presente contrato é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 DO OBJETO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1.1. A presente Ata tem por objeto o</w:t>
      </w:r>
      <w:r w:rsidRPr="00844ACE">
        <w:rPr>
          <w:rFonts w:ascii="Times New Roman" w:eastAsia="Calibri" w:hAnsi="Times New Roman" w:cs="Times New Roman"/>
          <w:lang w:eastAsia="pt-BR"/>
        </w:rPr>
        <w:t xml:space="preserve"> </w:t>
      </w:r>
      <w:r w:rsidRPr="00844ACE">
        <w:rPr>
          <w:rFonts w:ascii="Times New Roman" w:eastAsia="Calibri" w:hAnsi="Times New Roman" w:cs="Times New Roman"/>
        </w:rPr>
        <w:t xml:space="preserve">Registro de Preços para futura e eventual aquisição de </w:t>
      </w:r>
      <w:r w:rsidRPr="00844ACE">
        <w:rPr>
          <w:rFonts w:ascii="Times New Roman" w:eastAsia="Calibri" w:hAnsi="Times New Roman" w:cs="Times New Roman"/>
          <w:b/>
        </w:rPr>
        <w:t xml:space="preserve">Combustível(Gasolina, Diesel S-10) </w:t>
      </w:r>
      <w:r w:rsidRPr="00844ACE">
        <w:rPr>
          <w:rFonts w:ascii="Times New Roman" w:eastAsia="Calibri" w:hAnsi="Times New Roman" w:cs="Times New Roman"/>
        </w:rPr>
        <w:t>visa atender os veículos (moto e caminhonete) para o exercício administrativo e fiscal da Câmara Municipal de Guajará-Mirim – RO, conforme especificações e exigências estabelecidas no Edital do Pregão Eletrônico Nº 001/202</w:t>
      </w:r>
      <w:r w:rsidR="00A07BD0" w:rsidRPr="00844ACE">
        <w:rPr>
          <w:rFonts w:ascii="Times New Roman" w:eastAsia="Calibri" w:hAnsi="Times New Roman" w:cs="Times New Roman"/>
        </w:rPr>
        <w:t>1</w:t>
      </w:r>
      <w:r w:rsidRPr="00844ACE">
        <w:rPr>
          <w:rFonts w:ascii="Times New Roman" w:eastAsia="Calibri" w:hAnsi="Times New Roman" w:cs="Times New Roman"/>
        </w:rPr>
        <w:t>/CPL/CMGM.</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2. DA VINCULAÇÃO AO EDITAL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2.1. Este instrumento guarda inteira conformidade com os termos do Pregão Eletrônico para Registr</w:t>
      </w:r>
      <w:r w:rsidR="00A07BD0" w:rsidRPr="00844ACE">
        <w:rPr>
          <w:rFonts w:ascii="Times New Roman" w:eastAsia="Calibri" w:hAnsi="Times New Roman" w:cs="Times New Roman"/>
        </w:rPr>
        <w:t>o de Preços n° 001/CPL/CMGM/2021</w:t>
      </w:r>
      <w:r w:rsidRPr="00844ACE">
        <w:rPr>
          <w:rFonts w:ascii="Times New Roman" w:eastAsia="Calibri" w:hAnsi="Times New Roman" w:cs="Times New Roman"/>
        </w:rPr>
        <w:t xml:space="preserve"> e seus Anexos, Processo Administrativo nº 0</w:t>
      </w:r>
      <w:r w:rsidR="00A07BD0" w:rsidRPr="00844ACE">
        <w:rPr>
          <w:rFonts w:ascii="Times New Roman" w:eastAsia="Calibri" w:hAnsi="Times New Roman" w:cs="Times New Roman"/>
        </w:rPr>
        <w:t>0</w:t>
      </w:r>
      <w:r w:rsidRPr="00844ACE">
        <w:rPr>
          <w:rFonts w:ascii="Times New Roman" w:eastAsia="Calibri" w:hAnsi="Times New Roman" w:cs="Times New Roman"/>
        </w:rPr>
        <w:t>5/CMGM/202</w:t>
      </w:r>
      <w:r w:rsidR="00A07BD0" w:rsidRPr="00844ACE">
        <w:rPr>
          <w:rFonts w:ascii="Times New Roman" w:eastAsia="Calibri" w:hAnsi="Times New Roman" w:cs="Times New Roman"/>
        </w:rPr>
        <w:t>1</w:t>
      </w:r>
      <w:r w:rsidRPr="00844ACE">
        <w:rPr>
          <w:rFonts w:ascii="Times New Roman" w:eastAsia="Calibri" w:hAnsi="Times New Roman" w:cs="Times New Roman"/>
        </w:rPr>
        <w:t xml:space="preserve">, do qual é parte integrante e complementar, vinculando-se, ainda, à proposta do Fornecedor Registrado.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3. DA VIGÊNCIA DA ATA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3.1. A presente Ata de Registro de Preços terá vigência de 12 (doze) meses, a contar da data de sua assinatura.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4. DO PREÇO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4.1. Os preços abaixo registrados serão fixos e irreajustáveis: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lastRenderedPageBreak/>
        <w:t xml:space="preserve">4.2. Os preços registrados e a indicação do respectivo FORNECEDOR REGISTRADO da Ata será publicado na imprensa oficial e divulgados em meio eletrônico.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4.2.1. A qualquer tempo, o preço registrado poderá ser revisto em decorrência de eventual redução daqueles existentes no mercado, ou de fato que eleve o custo dos bens registrados, cabendo ao ÓRGÃO GERENCIADOR convocar o FORNECEDOR REGISTRADO para negociar a redução de preços e sua adequação ao mercado.</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4.2.2. Quando o preço registrado, por motivo superveniente, tornar-se superior ao preço praticado no mercado, a Câmara Municipal convocará o FORNECEDOR REGISTRADO para negociar a redução de preços e sua adequação ao mercado.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4.2.2.1. Não havendo êxito na negociação, o FORNECEDOR REGISTRADO será liberado do compromisso assumido e a Ata de Registro de Preços será revogada.</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4.3. Quando o preço de mercado tornar-se superior ao preço registrado e o FORNECEDOR REGISTRADO, mediante requerimento devidamente comprovado, não puder cumprir o compromisso, o ÓRGÃO GERENCIADOR, após confirmar a veracidade dos motivos e dos comprovantes apresentados e, verificar se a comunicação ocorreu antes do pedido de fornecimento, liberará o fornecedor sem a aplicação das penalidades previstas.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4.4. O diferencial de preço entre a proposta inicial do FORNECEDOR REGISTRADO detentor da Ata e a pesquisa de mercado efetuada pela Comissão de CPL à época da abertura da proposta, bem como eventuais descontos por ela concedidos serão sempre mantidos.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5. DO CONTROLE DOS PREÇOS REGISTRADOS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5.1. O ÓRGÃO GERENCIADOR adotará a prática de todos os atos necessários ao controle e administração da presente Ata.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6. DO CANCELAMENTO DO REGISTRO DE PREÇOS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6.1. O FORNECEDOR REGISTRADO terá o seu registro cancelado quando: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a) descumprir as condições da Ata de Registro de Preços;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b) não aceitar reduzir seus preços registrados na hipótese de se tornarem superiores aos praticados no mercado;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c) caso o FORNECEDOR REGISTRADO não assinar o termo do contrato, no prazo estabelecido no Edital do Pregão; e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d) houver razões de interesse público.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e) sofrer sanção prevista nos incisos III ou IV do caput do artigo 87 da Lei n° 10.520, de 2002;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f) em qualquer situação na qual o fornecedor esteja impedido ou suspenso de contratar com a Administração.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6.2. O cancelamento de registro, nas hipóteses previstas, assegurados o contraditório e a ampla defesa, será formalizado por despacho da Sr. Presidente da Câmara Municipal.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6.3. O FORNECEDOR REGISTRADO poderá solicitar o cancelamento de seu registro de preço na ocorrência de fatos superveniente que venha comprometer a perfeita execução contratual, decorrente de caso fortuito ou de força maior devidamente comprovados.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7. DA DIVULGAÇÃO DA ATA DE REGISTRO DE PREÇOS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7.1. A presente Ata será divulgada no portal da Câmara Municipal de Guajará-Mirim na internet www.guajaramirim.ro.leg.br.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8. DA UTILIZAÇÃO DA ATA DE REGISTRO DE PREÇOS POR OUTROS ÓRGÃOS OU ENTIDADES DA ADMINISTRAÇÃO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lastRenderedPageBreak/>
        <w:t xml:space="preserve">8.1. A Ata de Registro de Preços, durante sua vigência, poderá ser utilizada por qualquer órgão ou entidade da Administração que não tenha participado do certame licitatório, mediante prévia consulta ao órgão gerenciador, desde que devidamente comprovada a vantagem.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8.2. Os órgãos e entidades que não participaram do registro de preços, quando desejarem fazer uso da Ata de Registro de Preços, deverão manifestar seu interesse junto ao ÓRGÃO GERENCIADOR, para que este indique os possíveis Fornecedores e respectivos preços a serem praticados, obedecida a ordem de classificação.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8.3. Caberá ao FORNECEDOR REGISTRADO e beneficiário da Ata de Registro de Preços, observadas as condições nela estabelecidas, optar pela aceitação ou não do fornecimento, independentemente dos quantitativos registrados em Ata, desde que este fornecimento não prejudique as obrigações anteriormente assumidas.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8.4. As aquisições ou contratações adicionais, incluindo aquelas a que se refere o item 8.1., não poderão exceder, por órgão ou entidade, a 100% (cem por cento) dos quantitativos do item do instrumento convocatório e registrado na Ata de Registro de Preços para o órgão gerenciador e órgãos participantes.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8.5. O instrumento convocatório deverá prever que o quantitativo decorrente das adesões à Ata de Registro de Preços não poderá exceder, na totalidade, ao quíntuplo do quantitativo do item registrado na Ata de Registro de Preços para o Órgão Gerenciador e órgãos participantes, independente do número de órgãos não participantes que aderirem.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8.6. O prazo de vigência originário do contrato decorrente da Ata de Registro de Preços e suas possíveis prorrogações, regidos pelo art. 57 da Lei n° 8.666, de 1993, são estabelecidas de maneira independente do prazo de validade desta Ata.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9. DAS OBRIGAÇÕES DO ÓRGÃO GERENCIADOR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 gerenciar a Ata de Registro de Preços, em conformidade com o inciso VII do art. 5º do Decreto nº 7.892 de 2013;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II. conduzir os procedimentos relativos a eventuais renegociações dos preços registrados;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III. assegurar-se do fiel cumprimento das condições estabelecidas na Ata;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IV. assegurar-se de que os preços contratados são os mais vantajosos para a Administração, por meio de estudo comparativo dos preços praticados pelo mercado;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V. aplicar ao FORNECEDOR REGISTRADO as penalidades regulamentares por descumprimento do pactuado na Ata de Registro de Preços.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10. DAS OBRIGAÇÕES DO FORNECEDOR REGISTRADO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 assinar a Ata de Registro de Preços em até 5 (cinco) dias úteis, contados da sua notificação, ressalvada a hipótese do inciso I do artigo 19 do Decreto nº 7.892, de 2013;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II. manter durante a vigência da ata de registro de preço as condições de habilitação exigidas no Edital;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III. comunicar ao ÓRGÃO GERENCIADOR qualquer problema ocorrido na execução do objeto da Ata de Registro de Preços;</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IV. atender aos chamados do ÓRGÃO GERENCIADOR, visando efetuar reparos em eventuais erros cometidos na execução do objeto da ata de registro de preços; e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V. abster-se de transferir direitos ou obrigações decorrentes da Ata de Registro de Preços sem a expressa concordância do ÓRGÃO GERENCIADOR.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11. DO FORNECIMENTO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11.1. A aquisição do objeto dar-se-á com a assinatura do Contrato, cuja minuta constitui Anexo do Edital </w:t>
      </w:r>
      <w:r w:rsidR="00A07BD0" w:rsidRPr="00844ACE">
        <w:rPr>
          <w:rFonts w:ascii="Times New Roman" w:eastAsia="Calibri" w:hAnsi="Times New Roman" w:cs="Times New Roman"/>
        </w:rPr>
        <w:t>do Pregão Eletrônico n° 001/2021</w:t>
      </w:r>
      <w:r w:rsidRPr="00844ACE">
        <w:rPr>
          <w:rFonts w:ascii="Times New Roman" w:eastAsia="Calibri" w:hAnsi="Times New Roman" w:cs="Times New Roman"/>
        </w:rPr>
        <w:t xml:space="preserve">/CPL/CMGM.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lastRenderedPageBreak/>
        <w:t xml:space="preserve">12. DAS DISPOSIÇÕES GERAIS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12.1. Independente de sua transcrição, o Edital, com seus anexos, a proposta de preço e os documentos da proposta e da habilitação apresentados pelo FORNECEDOR REGISTRADO no Pregão, farão parte desta Ata de Registro de Preços.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13. DO FORO </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13.1. Para dirimir, na esfera judicial, as questões oriundas da presente Ata, será competente o Foro de Guajará-Mirim.</w:t>
      </w: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13.2. E para firmeza e como prova de assim haverem, entre si, ajustado, foi lavrada a presente Ata de Registro de Preços que, lida e considerada conforme, é assinado, em 3 (três) vias, de igual teor e forma, pelas signatárias deste instrumento e pelas testemunhas abaixo nomeadas.</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20" w:line="240" w:lineRule="auto"/>
        <w:jc w:val="both"/>
        <w:rPr>
          <w:rFonts w:ascii="Times New Roman" w:eastAsia="Calibri" w:hAnsi="Times New Roman" w:cs="Times New Roman"/>
        </w:rPr>
      </w:pPr>
      <w:r w:rsidRPr="00844ACE">
        <w:rPr>
          <w:rFonts w:ascii="Times New Roman" w:eastAsia="Calibri" w:hAnsi="Times New Roman" w:cs="Times New Roman"/>
        </w:rPr>
        <w:t xml:space="preserve">Guajará-Mirim – </w:t>
      </w:r>
      <w:proofErr w:type="spellStart"/>
      <w:r w:rsidRPr="00844ACE">
        <w:rPr>
          <w:rFonts w:ascii="Times New Roman" w:eastAsia="Calibri" w:hAnsi="Times New Roman" w:cs="Times New Roman"/>
        </w:rPr>
        <w:t>RO,__de</w:t>
      </w:r>
      <w:proofErr w:type="spellEnd"/>
      <w:r w:rsidRPr="00844ACE">
        <w:rPr>
          <w:rFonts w:ascii="Times New Roman" w:eastAsia="Calibri" w:hAnsi="Times New Roman" w:cs="Times New Roman"/>
        </w:rPr>
        <w:t>__________ de ____</w:t>
      </w:r>
      <w:r w:rsidR="003307B3" w:rsidRPr="00844ACE">
        <w:rPr>
          <w:rFonts w:ascii="Times New Roman" w:eastAsia="Calibri" w:hAnsi="Times New Roman" w:cs="Times New Roman"/>
        </w:rPr>
        <w:t>2021</w:t>
      </w:r>
      <w:r w:rsidRPr="00844ACE">
        <w:rPr>
          <w:rFonts w:ascii="Times New Roman" w:eastAsia="Calibri" w:hAnsi="Times New Roman" w:cs="Times New Roman"/>
        </w:rPr>
        <w:t>.</w:t>
      </w:r>
    </w:p>
    <w:p w:rsidR="00B37644" w:rsidRPr="00844ACE" w:rsidRDefault="00B37644" w:rsidP="00B37644">
      <w:pPr>
        <w:spacing w:after="120" w:line="240" w:lineRule="auto"/>
        <w:jc w:val="both"/>
        <w:rPr>
          <w:rFonts w:ascii="Times New Roman" w:eastAsia="Calibri" w:hAnsi="Times New Roman" w:cs="Times New Roman"/>
        </w:rPr>
      </w:pPr>
    </w:p>
    <w:p w:rsidR="00B37644" w:rsidRPr="00844ACE" w:rsidRDefault="00B37644" w:rsidP="00B37644">
      <w:pPr>
        <w:spacing w:after="160" w:line="259" w:lineRule="auto"/>
        <w:jc w:val="both"/>
        <w:rPr>
          <w:rFonts w:ascii="Times New Roman" w:eastAsia="Calibri" w:hAnsi="Times New Roman" w:cs="Times New Roman"/>
        </w:rPr>
      </w:pPr>
    </w:p>
    <w:p w:rsidR="00B37644" w:rsidRPr="00844ACE" w:rsidRDefault="00B37644" w:rsidP="00B37644">
      <w:pPr>
        <w:spacing w:after="160" w:line="259" w:lineRule="auto"/>
        <w:jc w:val="both"/>
        <w:rPr>
          <w:rFonts w:ascii="Times New Roman" w:eastAsia="Calibri" w:hAnsi="Times New Roman" w:cs="Times New Roman"/>
        </w:rPr>
      </w:pPr>
    </w:p>
    <w:p w:rsidR="00B37644" w:rsidRPr="00844ACE" w:rsidRDefault="00B37644" w:rsidP="00B37644">
      <w:pPr>
        <w:spacing w:after="160" w:line="259" w:lineRule="auto"/>
        <w:jc w:val="both"/>
        <w:rPr>
          <w:rFonts w:ascii="Times New Roman" w:eastAsia="Calibri" w:hAnsi="Times New Roman" w:cs="Times New Roman"/>
        </w:rPr>
      </w:pPr>
    </w:p>
    <w:p w:rsidR="00B37644" w:rsidRPr="00844ACE" w:rsidRDefault="00B37644" w:rsidP="00B37644">
      <w:pPr>
        <w:spacing w:after="160" w:line="259" w:lineRule="auto"/>
        <w:jc w:val="both"/>
        <w:rPr>
          <w:rFonts w:ascii="Times New Roman" w:eastAsia="Calibri" w:hAnsi="Times New Roman" w:cs="Times New Roman"/>
        </w:rPr>
      </w:pPr>
      <w:r w:rsidRPr="00844ACE">
        <w:rPr>
          <w:rFonts w:ascii="Times New Roman" w:eastAsia="Calibri" w:hAnsi="Times New Roman" w:cs="Times New Roman"/>
        </w:rPr>
        <w:t>_____________________________                 _________________________</w:t>
      </w:r>
    </w:p>
    <w:p w:rsidR="00B37644" w:rsidRPr="00844ACE" w:rsidRDefault="00B37644" w:rsidP="00B37644">
      <w:pPr>
        <w:rPr>
          <w:rFonts w:ascii="Times New Roman" w:hAnsi="Times New Roman" w:cs="Times New Roman"/>
        </w:rPr>
      </w:pPr>
    </w:p>
    <w:p w:rsidR="00B37644" w:rsidRPr="00844ACE" w:rsidRDefault="00B37644">
      <w:pPr>
        <w:rPr>
          <w:rFonts w:ascii="Times New Roman" w:hAnsi="Times New Roman" w:cs="Times New Roman"/>
        </w:rPr>
      </w:pPr>
    </w:p>
    <w:sectPr w:rsidR="00B37644" w:rsidRPr="00844ACE">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2C" w:rsidRDefault="0010782C" w:rsidP="00C96D31">
      <w:pPr>
        <w:spacing w:after="0" w:line="240" w:lineRule="auto"/>
      </w:pPr>
      <w:r>
        <w:separator/>
      </w:r>
    </w:p>
  </w:endnote>
  <w:endnote w:type="continuationSeparator" w:id="0">
    <w:p w:rsidR="0010782C" w:rsidRDefault="0010782C" w:rsidP="00C9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F9" w:rsidRDefault="00D829F9" w:rsidP="00C527F3">
    <w:pPr>
      <w:pStyle w:val="Rodap"/>
      <w:pBdr>
        <w:top w:val="thinThickSmallGap" w:sz="24" w:space="1" w:color="622423" w:themeColor="accent2" w:themeShade="7F"/>
      </w:pBdr>
      <w:jc w:val="center"/>
      <w:rPr>
        <w:rFonts w:ascii="Arial Narrow" w:eastAsia="Times New Roman" w:hAnsi="Arial Narrow" w:cs="Times New Roman"/>
        <w:sz w:val="18"/>
        <w:szCs w:val="18"/>
        <w:lang w:eastAsia="pt-BR"/>
      </w:rPr>
    </w:pPr>
    <w:proofErr w:type="gramStart"/>
    <w:r w:rsidRPr="00C527F3">
      <w:rPr>
        <w:rFonts w:ascii="Arial" w:eastAsia="Times New Roman" w:hAnsi="Arial" w:cs="Arial"/>
        <w:sz w:val="18"/>
        <w:szCs w:val="18"/>
        <w:lang w:eastAsia="pt-BR"/>
      </w:rPr>
      <w:t>Av.</w:t>
    </w:r>
    <w:proofErr w:type="gramEnd"/>
    <w:r w:rsidRPr="00C527F3">
      <w:rPr>
        <w:rFonts w:ascii="Arial" w:eastAsia="Times New Roman" w:hAnsi="Arial" w:cs="Arial"/>
        <w:sz w:val="18"/>
        <w:szCs w:val="18"/>
        <w:lang w:eastAsia="pt-BR"/>
      </w:rPr>
      <w:t xml:space="preserve"> 15 de novembro, 1385, Centro – Guajará-Mirim - RO</w:t>
    </w:r>
  </w:p>
  <w:p w:rsidR="00D829F9" w:rsidRDefault="00D829F9" w:rsidP="00C527F3">
    <w:pPr>
      <w:pStyle w:val="Rodap"/>
      <w:pBdr>
        <w:top w:val="thinThickSmallGap" w:sz="24" w:space="1" w:color="622423" w:themeColor="accent2" w:themeShade="7F"/>
      </w:pBdr>
      <w:jc w:val="center"/>
      <w:rPr>
        <w:rFonts w:ascii="Arial Narrow" w:eastAsia="Times New Roman" w:hAnsi="Arial Narrow" w:cs="Times New Roman"/>
        <w:sz w:val="18"/>
        <w:szCs w:val="18"/>
        <w:lang w:eastAsia="pt-BR"/>
      </w:rPr>
    </w:pPr>
    <w:r w:rsidRPr="00C527F3">
      <w:rPr>
        <w:rFonts w:ascii="Arial Narrow" w:eastAsia="Times New Roman" w:hAnsi="Arial Narrow" w:cs="Times New Roman"/>
        <w:sz w:val="18"/>
        <w:szCs w:val="18"/>
        <w:lang w:eastAsia="pt-BR"/>
      </w:rPr>
      <w:t>CEP: 76.850-000</w:t>
    </w:r>
    <w:r>
      <w:rPr>
        <w:rFonts w:ascii="Arial Narrow" w:eastAsia="Times New Roman" w:hAnsi="Arial Narrow" w:cs="Times New Roman"/>
        <w:sz w:val="18"/>
        <w:szCs w:val="18"/>
        <w:lang w:eastAsia="pt-BR"/>
      </w:rPr>
      <w:t xml:space="preserve"> </w:t>
    </w:r>
    <w:r w:rsidRPr="00C527F3">
      <w:rPr>
        <w:rFonts w:ascii="Arial Narrow" w:eastAsia="Times New Roman" w:hAnsi="Arial Narrow" w:cs="Times New Roman"/>
        <w:sz w:val="18"/>
        <w:szCs w:val="18"/>
        <w:lang w:eastAsia="pt-BR"/>
      </w:rPr>
      <w:t>Fone: (69) 3541 – 2731/8573</w:t>
    </w:r>
  </w:p>
  <w:p w:rsidR="00D829F9" w:rsidRPr="00C527F3" w:rsidRDefault="00D829F9" w:rsidP="00C527F3">
    <w:pPr>
      <w:pStyle w:val="Rodap"/>
      <w:pBdr>
        <w:top w:val="thinThickSmallGap" w:sz="24" w:space="1" w:color="622423" w:themeColor="accent2" w:themeShade="7F"/>
      </w:pBdr>
      <w:jc w:val="center"/>
      <w:rPr>
        <w:rFonts w:ascii="Arial Narrow" w:eastAsia="Times New Roman" w:hAnsi="Arial Narrow" w:cs="Times New Roman"/>
        <w:sz w:val="18"/>
        <w:szCs w:val="18"/>
        <w:lang w:eastAsia="pt-BR"/>
      </w:rPr>
    </w:pPr>
    <w:r>
      <w:rPr>
        <w:rFonts w:ascii="Arial Narrow" w:eastAsia="Times New Roman" w:hAnsi="Arial Narrow" w:cs="Times New Roman"/>
        <w:sz w:val="18"/>
        <w:szCs w:val="18"/>
        <w:lang w:eastAsia="pt-BR"/>
      </w:rPr>
      <w:t xml:space="preserve">                                                                            </w:t>
    </w:r>
    <w:r w:rsidRPr="00C527F3">
      <w:rPr>
        <w:rFonts w:ascii="Arial Narrow" w:eastAsia="Times New Roman" w:hAnsi="Arial Narrow" w:cs="Times New Roman"/>
        <w:sz w:val="18"/>
        <w:szCs w:val="18"/>
        <w:lang w:eastAsia="pt-BR"/>
      </w:rPr>
      <w:t xml:space="preserve">E-mail: </w:t>
    </w:r>
    <w:hyperlink r:id="rId1" w:history="1">
      <w:r w:rsidRPr="00C527F3">
        <w:rPr>
          <w:rFonts w:ascii="Arial Narrow" w:eastAsia="Times New Roman" w:hAnsi="Arial Narrow" w:cs="Times New Roman"/>
          <w:color w:val="0000FF"/>
          <w:sz w:val="18"/>
          <w:szCs w:val="18"/>
          <w:u w:val="single"/>
          <w:lang w:eastAsia="pt-BR"/>
        </w:rPr>
        <w:t>cpl@</w:t>
      </w:r>
    </w:hyperlink>
    <w:proofErr w:type="gramStart"/>
    <w:r w:rsidRPr="00C527F3">
      <w:rPr>
        <w:rFonts w:ascii="Arial Narrow" w:eastAsia="Times New Roman" w:hAnsi="Arial Narrow" w:cs="Times New Roman"/>
        <w:color w:val="0000FF"/>
        <w:sz w:val="18"/>
        <w:szCs w:val="18"/>
        <w:u w:val="single"/>
        <w:lang w:eastAsia="pt-BR"/>
      </w:rPr>
      <w:t>guajaramirim.</w:t>
    </w:r>
    <w:proofErr w:type="gramEnd"/>
    <w:r w:rsidRPr="00C527F3">
      <w:rPr>
        <w:rFonts w:ascii="Arial Narrow" w:eastAsia="Times New Roman" w:hAnsi="Arial Narrow" w:cs="Times New Roman"/>
        <w:color w:val="0000FF"/>
        <w:sz w:val="18"/>
        <w:szCs w:val="18"/>
        <w:u w:val="single"/>
        <w:lang w:eastAsia="pt-BR"/>
      </w:rPr>
      <w:t>ro.leg.br</w:t>
    </w:r>
    <w:r w:rsidRPr="00C527F3">
      <w:rPr>
        <w:rFonts w:ascii="Arial Narrow" w:eastAsia="Times New Roman" w:hAnsi="Arial Narrow" w:cs="Times New Roman"/>
        <w:sz w:val="18"/>
        <w:szCs w:val="18"/>
        <w:lang w:eastAsia="pt-BR"/>
      </w:rPr>
      <w:t xml:space="preserve"> </w:t>
    </w:r>
    <w:r>
      <w:rPr>
        <w:rFonts w:ascii="Arial Narrow" w:eastAsia="Times New Roman" w:hAnsi="Arial Narrow" w:cs="Times New Roman"/>
        <w:sz w:val="18"/>
        <w:szCs w:val="18"/>
        <w:lang w:eastAsia="pt-BR"/>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eastAsiaTheme="minorEastAsia"/>
      </w:rPr>
      <w:fldChar w:fldCharType="begin"/>
    </w:r>
    <w:r>
      <w:instrText>PAGE   \* MERGEFORMAT</w:instrText>
    </w:r>
    <w:r>
      <w:rPr>
        <w:rFonts w:eastAsiaTheme="minorEastAsia"/>
      </w:rPr>
      <w:fldChar w:fldCharType="separate"/>
    </w:r>
    <w:r w:rsidR="00786E12" w:rsidRPr="00786E12">
      <w:rPr>
        <w:rFonts w:asciiTheme="majorHAnsi" w:eastAsiaTheme="majorEastAsia" w:hAnsiTheme="majorHAnsi" w:cstheme="majorBidi"/>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2C" w:rsidRDefault="0010782C" w:rsidP="00C96D31">
      <w:pPr>
        <w:spacing w:after="0" w:line="240" w:lineRule="auto"/>
      </w:pPr>
      <w:r>
        <w:separator/>
      </w:r>
    </w:p>
  </w:footnote>
  <w:footnote w:type="continuationSeparator" w:id="0">
    <w:p w:rsidR="0010782C" w:rsidRDefault="0010782C" w:rsidP="00C9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F9" w:rsidRPr="00954FC3" w:rsidRDefault="00D829F9" w:rsidP="00C96D31">
    <w:pPr>
      <w:tabs>
        <w:tab w:val="center" w:pos="4252"/>
        <w:tab w:val="right" w:pos="8504"/>
      </w:tabs>
      <w:spacing w:after="0" w:line="240" w:lineRule="auto"/>
      <w:rPr>
        <w:rFonts w:ascii="Times New Roman" w:eastAsia="Times New Roman" w:hAnsi="Times New Roman" w:cs="Times New Roman"/>
        <w:noProof/>
        <w:sz w:val="24"/>
        <w:szCs w:val="24"/>
        <w:lang w:eastAsia="pt-BR"/>
      </w:rPr>
    </w:pPr>
    <w:r w:rsidRPr="00954FC3">
      <w:rPr>
        <w:rFonts w:ascii="Calibri" w:eastAsia="Calibri" w:hAnsi="Calibri" w:cs="Times New Roman"/>
        <w:noProof/>
        <w:lang w:eastAsia="pt-BR"/>
      </w:rPr>
      <w:drawing>
        <wp:anchor distT="0" distB="0" distL="114300" distR="114300" simplePos="0" relativeHeight="251659264" behindDoc="0" locked="0" layoutInCell="1" allowOverlap="1" wp14:anchorId="318E6470" wp14:editId="3EAFE152">
          <wp:simplePos x="0" y="0"/>
          <wp:positionH relativeFrom="column">
            <wp:posOffset>5175885</wp:posOffset>
          </wp:positionH>
          <wp:positionV relativeFrom="paragraph">
            <wp:posOffset>-345440</wp:posOffset>
          </wp:positionV>
          <wp:extent cx="1031240" cy="1016635"/>
          <wp:effectExtent l="0" t="0" r="0" b="0"/>
          <wp:wrapNone/>
          <wp:docPr id="1" name="Imagem 1"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FC3">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14:anchorId="7C63EF50" wp14:editId="20E0B8D1">
              <wp:simplePos x="0" y="0"/>
              <wp:positionH relativeFrom="column">
                <wp:posOffset>1348740</wp:posOffset>
              </wp:positionH>
              <wp:positionV relativeFrom="paragraph">
                <wp:posOffset>-184150</wp:posOffset>
              </wp:positionV>
              <wp:extent cx="3827145" cy="671830"/>
              <wp:effectExtent l="0" t="0" r="1905"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9F9" w:rsidRPr="00DD4B20" w:rsidRDefault="00D829F9" w:rsidP="00C96D31">
                          <w:pPr>
                            <w:spacing w:after="0"/>
                            <w:rPr>
                              <w:rFonts w:ascii="Times New Roman" w:hAnsi="Times New Roman" w:cs="Times New Roman"/>
                              <w:sz w:val="24"/>
                            </w:rPr>
                          </w:pPr>
                          <w:r w:rsidRPr="00DD4B20">
                            <w:rPr>
                              <w:rFonts w:ascii="Times New Roman" w:hAnsi="Times New Roman" w:cs="Times New Roman"/>
                              <w:sz w:val="24"/>
                            </w:rPr>
                            <w:t>CÂMARA MUNICIPAL DE GUAJARÁ-MIRIM – RO</w:t>
                          </w:r>
                        </w:p>
                        <w:p w:rsidR="00D829F9" w:rsidRPr="00DD4B20" w:rsidRDefault="00D829F9" w:rsidP="00C96D31">
                          <w:pPr>
                            <w:spacing w:after="0"/>
                            <w:rPr>
                              <w:rFonts w:ascii="Times New Roman" w:hAnsi="Times New Roman" w:cs="Times New Roman"/>
                              <w:sz w:val="20"/>
                            </w:rPr>
                          </w:pPr>
                          <w:r w:rsidRPr="00DD4B20">
                            <w:rPr>
                              <w:rFonts w:ascii="Times New Roman" w:hAnsi="Times New Roman" w:cs="Times New Roman"/>
                              <w:sz w:val="20"/>
                            </w:rPr>
                            <w:t>COMISSÃO PERMANENTE DE LICITAÇÃO – CPL</w:t>
                          </w:r>
                        </w:p>
                        <w:p w:rsidR="00D829F9" w:rsidRPr="00DD4B20" w:rsidRDefault="00D829F9" w:rsidP="00C96D31">
                          <w:pPr>
                            <w:spacing w:after="0" w:line="240" w:lineRule="auto"/>
                            <w:rPr>
                              <w:rFonts w:ascii="Times New Roman" w:hAnsi="Times New Roman" w:cs="Times New Roman"/>
                              <w:sz w:val="20"/>
                            </w:rPr>
                          </w:pPr>
                          <w:r w:rsidRPr="00DD4B20">
                            <w:rPr>
                              <w:rFonts w:ascii="Times New Roman" w:eastAsia="Times New Roman" w:hAnsi="Times New Roman" w:cs="Times New Roman"/>
                              <w:b/>
                              <w:szCs w:val="24"/>
                              <w:lang w:eastAsia="pt-BR"/>
                            </w:rPr>
                            <w:t>PREGÃO ELETRÔNICO Nº 01/2021/CPL/CMGM</w:t>
                          </w:r>
                        </w:p>
                        <w:p w:rsidR="00D829F9" w:rsidRPr="00DD4B20" w:rsidRDefault="00D829F9" w:rsidP="00C96D31">
                          <w:pPr>
                            <w:jc w:val="center"/>
                            <w:rPr>
                              <w:rFonts w:ascii="Times New Roman" w:hAnsi="Times New Roman" w:cs="Times New Roman"/>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106.2pt;margin-top:-14.5pt;width:301.35pt;height:5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" stroked="f">
              <v:textbox>
                <w:txbxContent>
                  <w:p w:rsidR="00EE477F" w:rsidRPr="00DD4B20" w:rsidRDefault="00EE477F" w:rsidP="00C96D31">
                    <w:pPr>
                      <w:spacing w:after="0"/>
                      <w:rPr>
                        <w:rFonts w:ascii="Times New Roman" w:hAnsi="Times New Roman" w:cs="Times New Roman"/>
                        <w:sz w:val="24"/>
                      </w:rPr>
                    </w:pPr>
                    <w:r w:rsidRPr="00DD4B20">
                      <w:rPr>
                        <w:rFonts w:ascii="Times New Roman" w:hAnsi="Times New Roman" w:cs="Times New Roman"/>
                        <w:sz w:val="24"/>
                      </w:rPr>
                      <w:t>CÂMARA MUNICIPAL DE GUAJARÁ-MIRIM – RO</w:t>
                    </w:r>
                  </w:p>
                  <w:p w:rsidR="00EE477F" w:rsidRPr="00DD4B20" w:rsidRDefault="00EE477F" w:rsidP="00C96D31">
                    <w:pPr>
                      <w:spacing w:after="0"/>
                      <w:rPr>
                        <w:rFonts w:ascii="Times New Roman" w:hAnsi="Times New Roman" w:cs="Times New Roman"/>
                        <w:sz w:val="20"/>
                      </w:rPr>
                    </w:pPr>
                    <w:r w:rsidRPr="00DD4B20">
                      <w:rPr>
                        <w:rFonts w:ascii="Times New Roman" w:hAnsi="Times New Roman" w:cs="Times New Roman"/>
                        <w:sz w:val="20"/>
                      </w:rPr>
                      <w:t>COMISSÃO PERMANENTE DE LICITAÇÃO – CPL</w:t>
                    </w:r>
                  </w:p>
                  <w:p w:rsidR="00EE477F" w:rsidRPr="00DD4B20" w:rsidRDefault="00EE477F" w:rsidP="00C96D31">
                    <w:pPr>
                      <w:spacing w:after="0" w:line="240" w:lineRule="auto"/>
                      <w:rPr>
                        <w:rFonts w:ascii="Times New Roman" w:hAnsi="Times New Roman" w:cs="Times New Roman"/>
                        <w:sz w:val="20"/>
                      </w:rPr>
                    </w:pPr>
                    <w:r w:rsidRPr="00DD4B20">
                      <w:rPr>
                        <w:rFonts w:ascii="Times New Roman" w:eastAsia="Times New Roman" w:hAnsi="Times New Roman" w:cs="Times New Roman"/>
                        <w:b/>
                        <w:szCs w:val="24"/>
                        <w:lang w:eastAsia="pt-BR"/>
                      </w:rPr>
                      <w:t>PREGÃO ELETRÔNICO Nº 01/2021/CPL/CMGM</w:t>
                    </w:r>
                  </w:p>
                  <w:p w:rsidR="00EE477F" w:rsidRPr="00DD4B20" w:rsidRDefault="00EE477F" w:rsidP="00C96D31">
                    <w:pPr>
                      <w:jc w:val="center"/>
                      <w:rPr>
                        <w:rFonts w:ascii="Times New Roman" w:hAnsi="Times New Roman" w:cs="Times New Roman"/>
                        <w:sz w:val="20"/>
                      </w:rPr>
                    </w:pPr>
                  </w:p>
                </w:txbxContent>
              </v:textbox>
            </v:shape>
          </w:pict>
        </mc:Fallback>
      </mc:AlternateContent>
    </w:r>
    <w:r w:rsidRPr="00954FC3">
      <w:rPr>
        <w:rFonts w:ascii="Calibri" w:eastAsia="Calibri" w:hAnsi="Calibri" w:cs="Times New Roman"/>
        <w:noProof/>
        <w:lang w:eastAsia="pt-BR"/>
      </w:rPr>
      <mc:AlternateContent>
        <mc:Choice Requires="wps">
          <w:drawing>
            <wp:anchor distT="0" distB="0" distL="114300" distR="114300" simplePos="0" relativeHeight="251661312" behindDoc="0" locked="0" layoutInCell="1" allowOverlap="1" wp14:anchorId="681EDB00" wp14:editId="02C48E3B">
              <wp:simplePos x="0" y="0"/>
              <wp:positionH relativeFrom="column">
                <wp:posOffset>11430</wp:posOffset>
              </wp:positionH>
              <wp:positionV relativeFrom="paragraph">
                <wp:posOffset>452755</wp:posOffset>
              </wp:positionV>
              <wp:extent cx="5771515" cy="0"/>
              <wp:effectExtent l="11430" t="14605" r="17780" b="13970"/>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3" o:spid="_x0000_s1026" type="#_x0000_t32" style="position:absolute;margin-left:.9pt;margin-top:35.65pt;width:45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" strokeweight="1.5pt"/>
          </w:pict>
        </mc:Fallback>
      </mc:AlternateContent>
    </w:r>
    <w:r w:rsidRPr="00954FC3">
      <w:rPr>
        <w:rFonts w:ascii="Times New Roman" w:eastAsia="Times New Roman" w:hAnsi="Times New Roman" w:cs="Times New Roman"/>
        <w:noProof/>
        <w:sz w:val="24"/>
        <w:szCs w:val="24"/>
        <w:lang w:eastAsia="pt-BR"/>
      </w:rPr>
      <w:drawing>
        <wp:anchor distT="0" distB="0" distL="114300" distR="114300" simplePos="0" relativeHeight="251662336" behindDoc="0" locked="0" layoutInCell="1" allowOverlap="1" wp14:anchorId="4991313E" wp14:editId="621B0020">
          <wp:simplePos x="0" y="0"/>
          <wp:positionH relativeFrom="column">
            <wp:posOffset>64770</wp:posOffset>
          </wp:positionH>
          <wp:positionV relativeFrom="paragraph">
            <wp:posOffset>-196850</wp:posOffset>
          </wp:positionV>
          <wp:extent cx="990600" cy="621030"/>
          <wp:effectExtent l="0" t="0" r="0" b="7620"/>
          <wp:wrapNone/>
          <wp:docPr id="2" name="Imagem 2" descr="Logo para 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o 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FC3">
      <w:rPr>
        <w:rFonts w:ascii="Times New Roman" w:eastAsia="Times New Roman" w:hAnsi="Times New Roman" w:cs="Times New Roman"/>
        <w:noProof/>
        <w:sz w:val="24"/>
        <w:szCs w:val="24"/>
        <w:lang w:eastAsia="pt-BR"/>
      </w:rPr>
      <w:t xml:space="preserve">            </w:t>
    </w:r>
  </w:p>
  <w:p w:rsidR="00D829F9" w:rsidRPr="00C96D31" w:rsidRDefault="00D829F9" w:rsidP="00C96D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E47"/>
    <w:multiLevelType w:val="multilevel"/>
    <w:tmpl w:val="B9F225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AF6B31"/>
    <w:multiLevelType w:val="multilevel"/>
    <w:tmpl w:val="F416ACE8"/>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861CD0"/>
    <w:multiLevelType w:val="multilevel"/>
    <w:tmpl w:val="163C5DD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F05A36"/>
    <w:multiLevelType w:val="hybridMultilevel"/>
    <w:tmpl w:val="41E20B32"/>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BE525B"/>
    <w:multiLevelType w:val="multilevel"/>
    <w:tmpl w:val="839EC50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AD0122"/>
    <w:multiLevelType w:val="hybridMultilevel"/>
    <w:tmpl w:val="B7166B88"/>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C05515"/>
    <w:multiLevelType w:val="hybridMultilevel"/>
    <w:tmpl w:val="C4C8D07E"/>
    <w:lvl w:ilvl="0" w:tplc="B2249E8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199F2727"/>
    <w:multiLevelType w:val="multilevel"/>
    <w:tmpl w:val="8138E96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61007D"/>
    <w:multiLevelType w:val="multilevel"/>
    <w:tmpl w:val="E52085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C2C74FF"/>
    <w:multiLevelType w:val="hybridMultilevel"/>
    <w:tmpl w:val="6BD074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CB753C4"/>
    <w:multiLevelType w:val="multilevel"/>
    <w:tmpl w:val="FB6620B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nsid w:val="1D0C0092"/>
    <w:multiLevelType w:val="hybridMultilevel"/>
    <w:tmpl w:val="A0A465FC"/>
    <w:lvl w:ilvl="0" w:tplc="72083A3C">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3366AF"/>
    <w:multiLevelType w:val="multilevel"/>
    <w:tmpl w:val="E85EE752"/>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Narrow" w:hAnsi="Arial Narrow"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DE76390"/>
    <w:multiLevelType w:val="multilevel"/>
    <w:tmpl w:val="94889046"/>
    <w:lvl w:ilvl="0">
      <w:start w:val="3"/>
      <w:numFmt w:val="decimal"/>
      <w:lvlText w:val="%1."/>
      <w:lvlJc w:val="left"/>
      <w:pPr>
        <w:tabs>
          <w:tab w:val="num" w:pos="705"/>
        </w:tabs>
        <w:ind w:left="705" w:hanging="705"/>
      </w:pPr>
      <w:rPr>
        <w:rFonts w:hint="default"/>
      </w:rPr>
    </w:lvl>
    <w:lvl w:ilvl="1">
      <w:start w:val="1"/>
      <w:numFmt w:val="lowerLetter"/>
      <w:lvlText w:val="%2)"/>
      <w:lvlJc w:val="left"/>
      <w:pPr>
        <w:tabs>
          <w:tab w:val="num" w:pos="750"/>
        </w:tabs>
        <w:ind w:left="750" w:hanging="750"/>
      </w:pPr>
      <w:rPr>
        <w:rFonts w:hint="default"/>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750"/>
        </w:tabs>
        <w:ind w:left="750" w:hanging="75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1ED0553A"/>
    <w:multiLevelType w:val="multilevel"/>
    <w:tmpl w:val="9A30AF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2B93BA7"/>
    <w:multiLevelType w:val="multilevel"/>
    <w:tmpl w:val="B9E282FA"/>
    <w:lvl w:ilvl="0">
      <w:start w:val="1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6">
    <w:nsid w:val="29513D7C"/>
    <w:multiLevelType w:val="multilevel"/>
    <w:tmpl w:val="F5EE4CC6"/>
    <w:lvl w:ilvl="0">
      <w:start w:val="1"/>
      <w:numFmt w:val="decimal"/>
      <w:lvlText w:val="%1."/>
      <w:lvlJc w:val="left"/>
      <w:pPr>
        <w:ind w:left="360" w:hanging="360"/>
      </w:pPr>
      <w:rPr>
        <w:rFonts w:hint="default"/>
        <w:b/>
        <w:color w:val="auto"/>
      </w:rPr>
    </w:lvl>
    <w:lvl w:ilvl="1">
      <w:start w:val="1"/>
      <w:numFmt w:val="decimal"/>
      <w:isLgl/>
      <w:lvlText w:val="%1.%2."/>
      <w:lvlJc w:val="left"/>
      <w:pPr>
        <w:ind w:left="644" w:hanging="360"/>
      </w:pPr>
      <w:rPr>
        <w:rFonts w:hint="default"/>
        <w:b/>
        <w:sz w:val="24"/>
        <w:szCs w:val="24"/>
      </w:rPr>
    </w:lvl>
    <w:lvl w:ilvl="2">
      <w:start w:val="1"/>
      <w:numFmt w:val="decimal"/>
      <w:isLgl/>
      <w:lvlText w:val="%1.%2.%3."/>
      <w:lvlJc w:val="left"/>
      <w:pPr>
        <w:ind w:left="1429"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21453AC"/>
    <w:multiLevelType w:val="multilevel"/>
    <w:tmpl w:val="857ED0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4474C83"/>
    <w:multiLevelType w:val="multilevel"/>
    <w:tmpl w:val="6C92AAE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B0A226D"/>
    <w:multiLevelType w:val="multilevel"/>
    <w:tmpl w:val="B060C64C"/>
    <w:lvl w:ilvl="0">
      <w:start w:val="10"/>
      <w:numFmt w:val="decimal"/>
      <w:lvlText w:val="%1"/>
      <w:lvlJc w:val="left"/>
      <w:pPr>
        <w:ind w:left="450" w:hanging="450"/>
      </w:pPr>
      <w:rPr>
        <w:rFonts w:hint="default"/>
        <w:i w:val="0"/>
      </w:rPr>
    </w:lvl>
    <w:lvl w:ilvl="1">
      <w:start w:val="1"/>
      <w:numFmt w:val="decimal"/>
      <w:lvlText w:val="%1.%2"/>
      <w:lvlJc w:val="left"/>
      <w:pPr>
        <w:ind w:left="450" w:hanging="45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Zero"/>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20">
    <w:nsid w:val="3E4D462E"/>
    <w:multiLevelType w:val="hybridMultilevel"/>
    <w:tmpl w:val="AAC2587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8B6D97"/>
    <w:multiLevelType w:val="hybridMultilevel"/>
    <w:tmpl w:val="5C1C246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40E72C6A"/>
    <w:multiLevelType w:val="multilevel"/>
    <w:tmpl w:val="65CCDC06"/>
    <w:lvl w:ilvl="0">
      <w:start w:val="13"/>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nsid w:val="40F666A0"/>
    <w:multiLevelType w:val="multilevel"/>
    <w:tmpl w:val="9782CE9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1FF03E9"/>
    <w:multiLevelType w:val="multilevel"/>
    <w:tmpl w:val="EDA8F42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14B6C60"/>
    <w:multiLevelType w:val="hybridMultilevel"/>
    <w:tmpl w:val="46C666A6"/>
    <w:lvl w:ilvl="0" w:tplc="0416000F">
      <w:start w:val="2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351E64"/>
    <w:multiLevelType w:val="multilevel"/>
    <w:tmpl w:val="4B08CA8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5ED2606"/>
    <w:multiLevelType w:val="multilevel"/>
    <w:tmpl w:val="CCC07D2E"/>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Zero"/>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8">
    <w:nsid w:val="58312409"/>
    <w:multiLevelType w:val="multilevel"/>
    <w:tmpl w:val="54C0C1D6"/>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750"/>
      </w:pPr>
      <w:rPr>
        <w:rFonts w:hint="default"/>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750"/>
        </w:tabs>
        <w:ind w:left="750" w:hanging="75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58E0560C"/>
    <w:multiLevelType w:val="multilevel"/>
    <w:tmpl w:val="C11620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C1968EF"/>
    <w:multiLevelType w:val="hybridMultilevel"/>
    <w:tmpl w:val="C8E47EB6"/>
    <w:lvl w:ilvl="0" w:tplc="C9984A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3690DEB"/>
    <w:multiLevelType w:val="multilevel"/>
    <w:tmpl w:val="44CA6C4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96E5D07"/>
    <w:multiLevelType w:val="hybridMultilevel"/>
    <w:tmpl w:val="2E8AAE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B5B45F7"/>
    <w:multiLevelType w:val="multilevel"/>
    <w:tmpl w:val="958EF22A"/>
    <w:lvl w:ilvl="0">
      <w:start w:val="3"/>
      <w:numFmt w:val="decimal"/>
      <w:lvlText w:val="%1."/>
      <w:lvlJc w:val="left"/>
      <w:pPr>
        <w:tabs>
          <w:tab w:val="num" w:pos="705"/>
        </w:tabs>
        <w:ind w:left="705" w:hanging="705"/>
      </w:pPr>
      <w:rPr>
        <w:rFonts w:hint="default"/>
      </w:rPr>
    </w:lvl>
    <w:lvl w:ilvl="1">
      <w:start w:val="1"/>
      <w:numFmt w:val="lowerLetter"/>
      <w:lvlText w:val="%2)"/>
      <w:lvlJc w:val="left"/>
      <w:pPr>
        <w:tabs>
          <w:tab w:val="num" w:pos="750"/>
        </w:tabs>
        <w:ind w:left="750" w:hanging="750"/>
      </w:pPr>
      <w:rPr>
        <w:rFonts w:hint="default"/>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750"/>
        </w:tabs>
        <w:ind w:left="750" w:hanging="75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6CCF0B4B"/>
    <w:multiLevelType w:val="hybridMultilevel"/>
    <w:tmpl w:val="C3C633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DB91621"/>
    <w:multiLevelType w:val="multilevel"/>
    <w:tmpl w:val="2D52128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DE54B49"/>
    <w:multiLevelType w:val="multilevel"/>
    <w:tmpl w:val="084A7DE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50"/>
        </w:tabs>
        <w:ind w:left="750" w:hanging="750"/>
      </w:pPr>
      <w:rPr>
        <w:rFonts w:hint="default"/>
      </w:rPr>
    </w:lvl>
    <w:lvl w:ilvl="2">
      <w:start w:val="1"/>
      <w:numFmt w:val="decimal"/>
      <w:isLgl/>
      <w:lvlText w:val="%1.%2.%3"/>
      <w:lvlJc w:val="left"/>
      <w:pPr>
        <w:tabs>
          <w:tab w:val="num" w:pos="750"/>
        </w:tabs>
        <w:ind w:left="750" w:hanging="750"/>
      </w:pPr>
      <w:rPr>
        <w:rFonts w:hint="default"/>
      </w:rPr>
    </w:lvl>
    <w:lvl w:ilvl="3">
      <w:start w:val="1"/>
      <w:numFmt w:val="decimal"/>
      <w:isLgl/>
      <w:lvlText w:val="%1.%2.%3.%4"/>
      <w:lvlJc w:val="left"/>
      <w:pPr>
        <w:tabs>
          <w:tab w:val="num" w:pos="750"/>
        </w:tabs>
        <w:ind w:left="750" w:hanging="75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6DED629A"/>
    <w:multiLevelType w:val="multilevel"/>
    <w:tmpl w:val="E7E6F036"/>
    <w:lvl w:ilvl="0">
      <w:start w:val="3"/>
      <w:numFmt w:val="decimal"/>
      <w:lvlText w:val="%1."/>
      <w:lvlJc w:val="left"/>
      <w:pPr>
        <w:tabs>
          <w:tab w:val="num" w:pos="705"/>
        </w:tabs>
        <w:ind w:left="705" w:hanging="705"/>
      </w:pPr>
      <w:rPr>
        <w:rFonts w:hint="default"/>
        <w:b/>
      </w:rPr>
    </w:lvl>
    <w:lvl w:ilvl="1">
      <w:start w:val="1"/>
      <w:numFmt w:val="decimal"/>
      <w:isLgl/>
      <w:lvlText w:val="%1.%2"/>
      <w:lvlJc w:val="left"/>
      <w:pPr>
        <w:tabs>
          <w:tab w:val="num" w:pos="750"/>
        </w:tabs>
        <w:ind w:left="750" w:hanging="750"/>
      </w:pPr>
      <w:rPr>
        <w:rFonts w:hint="default"/>
      </w:rPr>
    </w:lvl>
    <w:lvl w:ilvl="2">
      <w:start w:val="1"/>
      <w:numFmt w:val="decimal"/>
      <w:isLgl/>
      <w:lvlText w:val="%1.%2.%3"/>
      <w:lvlJc w:val="left"/>
      <w:pPr>
        <w:tabs>
          <w:tab w:val="num" w:pos="1318"/>
        </w:tabs>
        <w:ind w:left="1318" w:hanging="750"/>
      </w:pPr>
      <w:rPr>
        <w:rFonts w:hint="default"/>
      </w:rPr>
    </w:lvl>
    <w:lvl w:ilvl="3">
      <w:start w:val="1"/>
      <w:numFmt w:val="decimal"/>
      <w:isLgl/>
      <w:lvlText w:val="%1.%2.%3.%4"/>
      <w:lvlJc w:val="left"/>
      <w:pPr>
        <w:tabs>
          <w:tab w:val="num" w:pos="750"/>
        </w:tabs>
        <w:ind w:left="750" w:hanging="75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F973FC3"/>
    <w:multiLevelType w:val="multilevel"/>
    <w:tmpl w:val="A3321E40"/>
    <w:lvl w:ilvl="0">
      <w:start w:val="13"/>
      <w:numFmt w:val="decimal"/>
      <w:lvlText w:val="%1"/>
      <w:lvlJc w:val="left"/>
      <w:pPr>
        <w:ind w:left="360" w:hanging="360"/>
      </w:pPr>
      <w:rPr>
        <w:rFonts w:cs="Arial" w:hint="default"/>
        <w:b w:val="0"/>
        <w:color w:val="FF0000"/>
      </w:rPr>
    </w:lvl>
    <w:lvl w:ilvl="1">
      <w:start w:val="1"/>
      <w:numFmt w:val="decimal"/>
      <w:lvlText w:val="%1.%2"/>
      <w:lvlJc w:val="left"/>
      <w:pPr>
        <w:ind w:left="720" w:hanging="360"/>
      </w:pPr>
      <w:rPr>
        <w:rFonts w:cs="Arial" w:hint="default"/>
        <w:b w:val="0"/>
        <w:color w:val="auto"/>
      </w:rPr>
    </w:lvl>
    <w:lvl w:ilvl="2">
      <w:start w:val="1"/>
      <w:numFmt w:val="decimal"/>
      <w:lvlText w:val="%1.%2.%3"/>
      <w:lvlJc w:val="left"/>
      <w:pPr>
        <w:ind w:left="1440" w:hanging="720"/>
      </w:pPr>
      <w:rPr>
        <w:rFonts w:cs="Arial" w:hint="default"/>
        <w:b w:val="0"/>
        <w:color w:val="FF0000"/>
      </w:rPr>
    </w:lvl>
    <w:lvl w:ilvl="3">
      <w:start w:val="1"/>
      <w:numFmt w:val="decimal"/>
      <w:lvlText w:val="%1.%2.%3.%4"/>
      <w:lvlJc w:val="left"/>
      <w:pPr>
        <w:ind w:left="1800" w:hanging="720"/>
      </w:pPr>
      <w:rPr>
        <w:rFonts w:cs="Arial" w:hint="default"/>
        <w:b w:val="0"/>
        <w:color w:val="FF0000"/>
      </w:rPr>
    </w:lvl>
    <w:lvl w:ilvl="4">
      <w:start w:val="1"/>
      <w:numFmt w:val="decimal"/>
      <w:lvlText w:val="%1.%2.%3.%4.%5"/>
      <w:lvlJc w:val="left"/>
      <w:pPr>
        <w:ind w:left="2160" w:hanging="720"/>
      </w:pPr>
      <w:rPr>
        <w:rFonts w:cs="Arial" w:hint="default"/>
        <w:b w:val="0"/>
        <w:color w:val="FF0000"/>
      </w:rPr>
    </w:lvl>
    <w:lvl w:ilvl="5">
      <w:start w:val="1"/>
      <w:numFmt w:val="decimal"/>
      <w:lvlText w:val="%1.%2.%3.%4.%5.%6"/>
      <w:lvlJc w:val="left"/>
      <w:pPr>
        <w:ind w:left="2880" w:hanging="1080"/>
      </w:pPr>
      <w:rPr>
        <w:rFonts w:cs="Arial" w:hint="default"/>
        <w:b w:val="0"/>
        <w:color w:val="FF0000"/>
      </w:rPr>
    </w:lvl>
    <w:lvl w:ilvl="6">
      <w:start w:val="1"/>
      <w:numFmt w:val="decimal"/>
      <w:lvlText w:val="%1.%2.%3.%4.%5.%6.%7"/>
      <w:lvlJc w:val="left"/>
      <w:pPr>
        <w:ind w:left="3240" w:hanging="1080"/>
      </w:pPr>
      <w:rPr>
        <w:rFonts w:cs="Arial" w:hint="default"/>
        <w:b w:val="0"/>
        <w:color w:val="FF0000"/>
      </w:rPr>
    </w:lvl>
    <w:lvl w:ilvl="7">
      <w:start w:val="1"/>
      <w:numFmt w:val="decimal"/>
      <w:lvlText w:val="%1.%2.%3.%4.%5.%6.%7.%8"/>
      <w:lvlJc w:val="left"/>
      <w:pPr>
        <w:ind w:left="3960" w:hanging="1440"/>
      </w:pPr>
      <w:rPr>
        <w:rFonts w:cs="Arial" w:hint="default"/>
        <w:b w:val="0"/>
        <w:color w:val="FF0000"/>
      </w:rPr>
    </w:lvl>
    <w:lvl w:ilvl="8">
      <w:start w:val="1"/>
      <w:numFmt w:val="decimal"/>
      <w:lvlText w:val="%1.%2.%3.%4.%5.%6.%7.%8.%9"/>
      <w:lvlJc w:val="left"/>
      <w:pPr>
        <w:ind w:left="4320" w:hanging="1440"/>
      </w:pPr>
      <w:rPr>
        <w:rFonts w:cs="Arial" w:hint="default"/>
        <w:b w:val="0"/>
        <w:color w:val="FF0000"/>
      </w:rPr>
    </w:lvl>
  </w:abstractNum>
  <w:abstractNum w:abstractNumId="39">
    <w:nsid w:val="710E6E04"/>
    <w:multiLevelType w:val="multilevel"/>
    <w:tmpl w:val="BE3CB948"/>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772F073C"/>
    <w:multiLevelType w:val="multilevel"/>
    <w:tmpl w:val="6694DA0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8D376F1"/>
    <w:multiLevelType w:val="multilevel"/>
    <w:tmpl w:val="9CE80B0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97661B"/>
    <w:multiLevelType w:val="hybridMultilevel"/>
    <w:tmpl w:val="DC6E16F2"/>
    <w:lvl w:ilvl="0" w:tplc="0416000F">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37"/>
  </w:num>
  <w:num w:numId="3">
    <w:abstractNumId w:val="36"/>
  </w:num>
  <w:num w:numId="4">
    <w:abstractNumId w:val="41"/>
  </w:num>
  <w:num w:numId="5">
    <w:abstractNumId w:val="12"/>
  </w:num>
  <w:num w:numId="6">
    <w:abstractNumId w:val="4"/>
  </w:num>
  <w:num w:numId="7">
    <w:abstractNumId w:val="17"/>
  </w:num>
  <w:num w:numId="8">
    <w:abstractNumId w:val="34"/>
  </w:num>
  <w:num w:numId="9">
    <w:abstractNumId w:val="9"/>
  </w:num>
  <w:num w:numId="10">
    <w:abstractNumId w:val="38"/>
  </w:num>
  <w:num w:numId="11">
    <w:abstractNumId w:val="18"/>
  </w:num>
  <w:num w:numId="12">
    <w:abstractNumId w:val="28"/>
  </w:num>
  <w:num w:numId="13">
    <w:abstractNumId w:val="13"/>
  </w:num>
  <w:num w:numId="14">
    <w:abstractNumId w:val="33"/>
  </w:num>
  <w:num w:numId="15">
    <w:abstractNumId w:val="32"/>
  </w:num>
  <w:num w:numId="16">
    <w:abstractNumId w:val="5"/>
  </w:num>
  <w:num w:numId="17">
    <w:abstractNumId w:val="6"/>
  </w:num>
  <w:num w:numId="18">
    <w:abstractNumId w:val="29"/>
  </w:num>
  <w:num w:numId="19">
    <w:abstractNumId w:val="15"/>
  </w:num>
  <w:num w:numId="20">
    <w:abstractNumId w:val="3"/>
  </w:num>
  <w:num w:numId="21">
    <w:abstractNumId w:val="21"/>
  </w:num>
  <w:num w:numId="22">
    <w:abstractNumId w:val="30"/>
  </w:num>
  <w:num w:numId="23">
    <w:abstractNumId w:val="2"/>
  </w:num>
  <w:num w:numId="24">
    <w:abstractNumId w:val="1"/>
  </w:num>
  <w:num w:numId="25">
    <w:abstractNumId w:val="7"/>
  </w:num>
  <w:num w:numId="26">
    <w:abstractNumId w:val="0"/>
  </w:num>
  <w:num w:numId="27">
    <w:abstractNumId w:val="35"/>
  </w:num>
  <w:num w:numId="28">
    <w:abstractNumId w:val="14"/>
  </w:num>
  <w:num w:numId="29">
    <w:abstractNumId w:val="31"/>
  </w:num>
  <w:num w:numId="30">
    <w:abstractNumId w:val="22"/>
  </w:num>
  <w:num w:numId="31">
    <w:abstractNumId w:val="39"/>
  </w:num>
  <w:num w:numId="32">
    <w:abstractNumId w:val="25"/>
  </w:num>
  <w:num w:numId="33">
    <w:abstractNumId w:val="20"/>
  </w:num>
  <w:num w:numId="34">
    <w:abstractNumId w:val="8"/>
  </w:num>
  <w:num w:numId="35">
    <w:abstractNumId w:val="24"/>
  </w:num>
  <w:num w:numId="36">
    <w:abstractNumId w:val="23"/>
  </w:num>
  <w:num w:numId="37">
    <w:abstractNumId w:val="10"/>
  </w:num>
  <w:num w:numId="38">
    <w:abstractNumId w:val="19"/>
  </w:num>
  <w:num w:numId="39">
    <w:abstractNumId w:val="26"/>
  </w:num>
  <w:num w:numId="40">
    <w:abstractNumId w:val="27"/>
  </w:num>
  <w:num w:numId="41">
    <w:abstractNumId w:val="40"/>
  </w:num>
  <w:num w:numId="42">
    <w:abstractNumId w:val="1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31"/>
    <w:rsid w:val="0010782C"/>
    <w:rsid w:val="00150904"/>
    <w:rsid w:val="00152FD9"/>
    <w:rsid w:val="00167A3F"/>
    <w:rsid w:val="001710DE"/>
    <w:rsid w:val="001B122B"/>
    <w:rsid w:val="001C0C06"/>
    <w:rsid w:val="001E05AD"/>
    <w:rsid w:val="00252D63"/>
    <w:rsid w:val="0029277F"/>
    <w:rsid w:val="00312ABB"/>
    <w:rsid w:val="003307B3"/>
    <w:rsid w:val="003A13AD"/>
    <w:rsid w:val="003A2BB7"/>
    <w:rsid w:val="004A4D29"/>
    <w:rsid w:val="004E6718"/>
    <w:rsid w:val="00531898"/>
    <w:rsid w:val="00597BA3"/>
    <w:rsid w:val="005D14D4"/>
    <w:rsid w:val="006165AA"/>
    <w:rsid w:val="0061696A"/>
    <w:rsid w:val="006816E9"/>
    <w:rsid w:val="006D0AAF"/>
    <w:rsid w:val="006F0EEF"/>
    <w:rsid w:val="00715DF2"/>
    <w:rsid w:val="00717566"/>
    <w:rsid w:val="00786E12"/>
    <w:rsid w:val="007F4B69"/>
    <w:rsid w:val="00844ACE"/>
    <w:rsid w:val="00850CF8"/>
    <w:rsid w:val="00887927"/>
    <w:rsid w:val="008F7E05"/>
    <w:rsid w:val="009F6C6A"/>
    <w:rsid w:val="00A07BD0"/>
    <w:rsid w:val="00B37644"/>
    <w:rsid w:val="00B828FF"/>
    <w:rsid w:val="00B83CDE"/>
    <w:rsid w:val="00BA7F32"/>
    <w:rsid w:val="00C15969"/>
    <w:rsid w:val="00C527F3"/>
    <w:rsid w:val="00C70C2B"/>
    <w:rsid w:val="00C96D31"/>
    <w:rsid w:val="00CA2907"/>
    <w:rsid w:val="00D3462A"/>
    <w:rsid w:val="00D66EA3"/>
    <w:rsid w:val="00D80B58"/>
    <w:rsid w:val="00D829F9"/>
    <w:rsid w:val="00DD4B20"/>
    <w:rsid w:val="00DF0C5B"/>
    <w:rsid w:val="00DF3D20"/>
    <w:rsid w:val="00DF7B5D"/>
    <w:rsid w:val="00E21232"/>
    <w:rsid w:val="00E424BC"/>
    <w:rsid w:val="00EE477F"/>
    <w:rsid w:val="00F2037D"/>
    <w:rsid w:val="00FB7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6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D31"/>
  </w:style>
  <w:style w:type="paragraph" w:styleId="Rodap">
    <w:name w:val="footer"/>
    <w:basedOn w:val="Normal"/>
    <w:link w:val="RodapChar"/>
    <w:uiPriority w:val="99"/>
    <w:unhideWhenUsed/>
    <w:rsid w:val="00C96D31"/>
    <w:pPr>
      <w:tabs>
        <w:tab w:val="center" w:pos="4252"/>
        <w:tab w:val="right" w:pos="8504"/>
      </w:tabs>
      <w:spacing w:after="0" w:line="240" w:lineRule="auto"/>
    </w:pPr>
  </w:style>
  <w:style w:type="character" w:customStyle="1" w:styleId="RodapChar">
    <w:name w:val="Rodapé Char"/>
    <w:basedOn w:val="Fontepargpadro"/>
    <w:link w:val="Rodap"/>
    <w:uiPriority w:val="99"/>
    <w:rsid w:val="00C96D31"/>
  </w:style>
  <w:style w:type="paragraph" w:styleId="PargrafodaLista">
    <w:name w:val="List Paragraph"/>
    <w:basedOn w:val="Normal"/>
    <w:uiPriority w:val="34"/>
    <w:qFormat/>
    <w:rsid w:val="00C96D31"/>
    <w:pPr>
      <w:ind w:left="720"/>
      <w:contextualSpacing/>
    </w:pPr>
  </w:style>
  <w:style w:type="character" w:styleId="Hyperlink">
    <w:name w:val="Hyperlink"/>
    <w:basedOn w:val="Fontepargpadro"/>
    <w:rsid w:val="00C96D31"/>
    <w:rPr>
      <w:color w:val="0000FF"/>
      <w:u w:val="single"/>
    </w:rPr>
  </w:style>
  <w:style w:type="paragraph" w:styleId="Textodebalo">
    <w:name w:val="Balloon Text"/>
    <w:basedOn w:val="Normal"/>
    <w:link w:val="TextodebaloChar"/>
    <w:uiPriority w:val="99"/>
    <w:semiHidden/>
    <w:unhideWhenUsed/>
    <w:rsid w:val="00C527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27F3"/>
    <w:rPr>
      <w:rFonts w:ascii="Tahoma" w:hAnsi="Tahoma" w:cs="Tahoma"/>
      <w:sz w:val="16"/>
      <w:szCs w:val="16"/>
    </w:rPr>
  </w:style>
  <w:style w:type="character" w:styleId="Forte">
    <w:name w:val="Strong"/>
    <w:basedOn w:val="Fontepargpadro"/>
    <w:uiPriority w:val="22"/>
    <w:qFormat/>
    <w:rsid w:val="00D80B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6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D31"/>
  </w:style>
  <w:style w:type="paragraph" w:styleId="Rodap">
    <w:name w:val="footer"/>
    <w:basedOn w:val="Normal"/>
    <w:link w:val="RodapChar"/>
    <w:uiPriority w:val="99"/>
    <w:unhideWhenUsed/>
    <w:rsid w:val="00C96D31"/>
    <w:pPr>
      <w:tabs>
        <w:tab w:val="center" w:pos="4252"/>
        <w:tab w:val="right" w:pos="8504"/>
      </w:tabs>
      <w:spacing w:after="0" w:line="240" w:lineRule="auto"/>
    </w:pPr>
  </w:style>
  <w:style w:type="character" w:customStyle="1" w:styleId="RodapChar">
    <w:name w:val="Rodapé Char"/>
    <w:basedOn w:val="Fontepargpadro"/>
    <w:link w:val="Rodap"/>
    <w:uiPriority w:val="99"/>
    <w:rsid w:val="00C96D31"/>
  </w:style>
  <w:style w:type="paragraph" w:styleId="PargrafodaLista">
    <w:name w:val="List Paragraph"/>
    <w:basedOn w:val="Normal"/>
    <w:uiPriority w:val="34"/>
    <w:qFormat/>
    <w:rsid w:val="00C96D31"/>
    <w:pPr>
      <w:ind w:left="720"/>
      <w:contextualSpacing/>
    </w:pPr>
  </w:style>
  <w:style w:type="character" w:styleId="Hyperlink">
    <w:name w:val="Hyperlink"/>
    <w:basedOn w:val="Fontepargpadro"/>
    <w:rsid w:val="00C96D31"/>
    <w:rPr>
      <w:color w:val="0000FF"/>
      <w:u w:val="single"/>
    </w:rPr>
  </w:style>
  <w:style w:type="paragraph" w:styleId="Textodebalo">
    <w:name w:val="Balloon Text"/>
    <w:basedOn w:val="Normal"/>
    <w:link w:val="TextodebaloChar"/>
    <w:uiPriority w:val="99"/>
    <w:semiHidden/>
    <w:unhideWhenUsed/>
    <w:rsid w:val="00C527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27F3"/>
    <w:rPr>
      <w:rFonts w:ascii="Tahoma" w:hAnsi="Tahoma" w:cs="Tahoma"/>
      <w:sz w:val="16"/>
      <w:szCs w:val="16"/>
    </w:rPr>
  </w:style>
  <w:style w:type="character" w:styleId="Forte">
    <w:name w:val="Strong"/>
    <w:basedOn w:val="Fontepargpadro"/>
    <w:uiPriority w:val="22"/>
    <w:qFormat/>
    <w:rsid w:val="00D80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net.com.br" TargetMode="External"/><Relationship Id="rId5" Type="http://schemas.openxmlformats.org/officeDocument/2006/relationships/settings" Target="settings.xml"/><Relationship Id="rId15" Type="http://schemas.openxmlformats.org/officeDocument/2006/relationships/hyperlink" Target="mailto:cpl@" TargetMode="External"/><Relationship Id="rId10" Type="http://schemas.openxmlformats.org/officeDocument/2006/relationships/hyperlink" Target="http://transparencia.camaradeguajaramirim.ro.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EF94-6FB0-423F-8C7D-5D0E991C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10817</Words>
  <Characters>58415</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CMGM1247</dc:creator>
  <cp:lastModifiedBy>CMGM1247</cp:lastModifiedBy>
  <cp:revision>7</cp:revision>
  <cp:lastPrinted>2021-02-08T13:15:00Z</cp:lastPrinted>
  <dcterms:created xsi:type="dcterms:W3CDTF">2021-02-05T13:48:00Z</dcterms:created>
  <dcterms:modified xsi:type="dcterms:W3CDTF">2021-02-24T11:53:00Z</dcterms:modified>
</cp:coreProperties>
</file>